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A51" w14:textId="77777777" w:rsidR="009C66CF" w:rsidRPr="00EC4AF4" w:rsidRDefault="009C66CF">
      <w:pPr>
        <w:rPr>
          <w:lang w:val="az-Latn-AZ"/>
        </w:rPr>
      </w:pPr>
    </w:p>
    <w:p w14:paraId="2311554D" w14:textId="77777777" w:rsidR="009C66CF" w:rsidRPr="00EC4AF4" w:rsidRDefault="00000000">
      <w:pPr>
        <w:rPr>
          <w:lang w:val="az-Latn-AZ"/>
        </w:rPr>
      </w:pPr>
      <w:r w:rsidRPr="00EC4AF4">
        <w:rPr>
          <w:b/>
          <w:bCs/>
          <w:lang w:val="az-Latn-AZ"/>
        </w:rPr>
        <w:t xml:space="preserve">   Satın alınması nəzərdə tutulan məhsullar və xidmətlər:</w:t>
      </w:r>
    </w:p>
    <w:p w14:paraId="6B023693" w14:textId="77777777" w:rsidR="009C66CF" w:rsidRPr="00EC4AF4" w:rsidRDefault="009C66CF">
      <w:pPr>
        <w:rPr>
          <w:lang w:val="az-Latn-AZ"/>
        </w:rPr>
      </w:pPr>
    </w:p>
    <w:p w14:paraId="4EF489CE" w14:textId="77777777" w:rsidR="009C66CF" w:rsidRDefault="0000000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5TB (data lake) </w:t>
      </w:r>
      <w:proofErr w:type="spellStart"/>
      <w:r>
        <w:rPr>
          <w:lang w:val="en-US"/>
        </w:rPr>
        <w:t>həcmli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təhlükəsizliyi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əlaqədar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hadisələrin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yığılması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üçün</w:t>
      </w:r>
      <w:proofErr w:type="spellEnd"/>
      <w:r>
        <w:rPr>
          <w:lang w:val="en-US"/>
        </w:rPr>
        <w:t xml:space="preserve"> Palo Alto Cortex XDR PRO </w:t>
      </w:r>
      <w:proofErr w:type="spellStart"/>
      <w:r>
        <w:rPr>
          <w:lang w:val="en-US"/>
        </w:rPr>
        <w:t>məhsulunun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mövcud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lisenziyas</w:t>
      </w:r>
      <w:r>
        <w:rPr>
          <w:lang w:val="az-Latn-AZ"/>
        </w:rPr>
        <w:t>ının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illik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yenilənməsi</w:t>
      </w:r>
      <w:proofErr w:type="spellEnd"/>
    </w:p>
    <w:p w14:paraId="16578CF7" w14:textId="096A97FD" w:rsidR="009C66CF" w:rsidRDefault="00EC4AF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2400</w:t>
      </w:r>
      <w:r w:rsidR="00000000">
        <w:rPr>
          <w:lang w:val="en-US"/>
        </w:rPr>
        <w:t xml:space="preserve"> </w:t>
      </w:r>
      <w:proofErr w:type="spellStart"/>
      <w:r w:rsidR="00000000">
        <w:rPr>
          <w:lang w:val="en-US"/>
        </w:rPr>
        <w:t>sayda</w:t>
      </w:r>
      <w:proofErr w:type="spellEnd"/>
      <w:r w:rsidR="00000000">
        <w:rPr>
          <w:lang w:val="en-US"/>
        </w:rPr>
        <w:t xml:space="preserve"> </w:t>
      </w:r>
      <w:proofErr w:type="spellStart"/>
      <w:r w:rsidR="00000000">
        <w:rPr>
          <w:lang w:val="en-US"/>
        </w:rPr>
        <w:t>işçi</w:t>
      </w:r>
      <w:proofErr w:type="spellEnd"/>
      <w:r w:rsidR="00000000">
        <w:rPr>
          <w:lang w:val="en-US"/>
        </w:rPr>
        <w:t xml:space="preserve"> </w:t>
      </w:r>
      <w:proofErr w:type="spellStart"/>
      <w:r w:rsidR="00000000">
        <w:rPr>
          <w:lang w:val="en-US"/>
        </w:rPr>
        <w:t>stansiyaları</w:t>
      </w:r>
      <w:proofErr w:type="spellEnd"/>
      <w:r w:rsidR="00000000">
        <w:rPr>
          <w:lang w:val="en-US"/>
        </w:rPr>
        <w:t xml:space="preserve"> </w:t>
      </w:r>
      <w:proofErr w:type="spellStart"/>
      <w:r w:rsidR="00000000">
        <w:rPr>
          <w:lang w:val="en-US"/>
        </w:rPr>
        <w:t>üçün</w:t>
      </w:r>
      <w:proofErr w:type="spellEnd"/>
      <w:r w:rsidR="00000000">
        <w:rPr>
          <w:lang w:val="en-US"/>
        </w:rPr>
        <w:t xml:space="preserve"> Cortex XDR Agent </w:t>
      </w:r>
      <w:proofErr w:type="spellStart"/>
      <w:r w:rsidR="00000000">
        <w:rPr>
          <w:lang w:val="en-US"/>
        </w:rPr>
        <w:t>mövcud</w:t>
      </w:r>
      <w:proofErr w:type="spellEnd"/>
      <w:r w:rsidR="00000000">
        <w:rPr>
          <w:lang w:val="en-US"/>
        </w:rPr>
        <w:t xml:space="preserve"> </w:t>
      </w:r>
      <w:proofErr w:type="spellStart"/>
      <w:r w:rsidR="00000000">
        <w:rPr>
          <w:lang w:val="en-US"/>
        </w:rPr>
        <w:t>lisenziyas</w:t>
      </w:r>
      <w:r w:rsidR="00000000">
        <w:rPr>
          <w:lang w:val="az-Latn-AZ"/>
        </w:rPr>
        <w:t>ının</w:t>
      </w:r>
      <w:proofErr w:type="spellEnd"/>
      <w:r w:rsidR="00000000">
        <w:rPr>
          <w:lang w:val="az-Latn-AZ"/>
        </w:rPr>
        <w:t xml:space="preserve"> 1 illik </w:t>
      </w:r>
      <w:proofErr w:type="spellStart"/>
      <w:r w:rsidR="00000000">
        <w:rPr>
          <w:lang w:val="en-US"/>
        </w:rPr>
        <w:t>yenilənməsi</w:t>
      </w:r>
      <w:proofErr w:type="spellEnd"/>
    </w:p>
    <w:p w14:paraId="37C78D23" w14:textId="0B9EB287" w:rsidR="009C66CF" w:rsidRDefault="00EC4AF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2400</w:t>
      </w:r>
      <w:r w:rsidR="00000000">
        <w:rPr>
          <w:lang w:val="en-US"/>
        </w:rPr>
        <w:t xml:space="preserve"> </w:t>
      </w:r>
      <w:r w:rsidR="00000000">
        <w:rPr>
          <w:lang w:val="az-Latn-AZ"/>
        </w:rPr>
        <w:t xml:space="preserve">sayda </w:t>
      </w:r>
      <w:proofErr w:type="spellStart"/>
      <w:r w:rsidR="00000000">
        <w:rPr>
          <w:lang w:val="az-Latn-AZ"/>
        </w:rPr>
        <w:t>Cortex</w:t>
      </w:r>
      <w:proofErr w:type="spellEnd"/>
      <w:r w:rsidR="00000000">
        <w:rPr>
          <w:lang w:val="az-Latn-AZ"/>
        </w:rPr>
        <w:t xml:space="preserve"> XDR Agent üçün 1 illik </w:t>
      </w:r>
      <w:r w:rsidR="00000000">
        <w:rPr>
          <w:lang w:val="en-US"/>
        </w:rPr>
        <w:t xml:space="preserve">Host Insights add-on </w:t>
      </w:r>
      <w:proofErr w:type="spellStart"/>
      <w:r w:rsidR="00000000">
        <w:rPr>
          <w:lang w:val="en-US"/>
        </w:rPr>
        <w:t>modulunun</w:t>
      </w:r>
      <w:proofErr w:type="spellEnd"/>
      <w:r w:rsidR="00000000">
        <w:rPr>
          <w:lang w:val="en-US"/>
        </w:rPr>
        <w:t xml:space="preserve"> </w:t>
      </w:r>
      <w:proofErr w:type="spellStart"/>
      <w:r w:rsidR="00000000">
        <w:rPr>
          <w:lang w:val="en-US"/>
        </w:rPr>
        <w:t>alınması</w:t>
      </w:r>
      <w:proofErr w:type="spellEnd"/>
    </w:p>
    <w:p w14:paraId="7D7E5466" w14:textId="77777777" w:rsidR="009C66CF" w:rsidRDefault="009C66CF">
      <w:pPr>
        <w:rPr>
          <w:lang w:val="en-US"/>
        </w:rPr>
      </w:pPr>
    </w:p>
    <w:p w14:paraId="7278C157" w14:textId="77777777" w:rsidR="009C66CF" w:rsidRDefault="00000000">
      <w:pPr>
        <w:jc w:val="center"/>
        <w:rPr>
          <w:lang w:val="en-US"/>
        </w:rPr>
      </w:pPr>
      <w:proofErr w:type="spellStart"/>
      <w:r>
        <w:rPr>
          <w:b/>
          <w:bCs/>
          <w:lang w:val="en-US"/>
        </w:rPr>
        <w:t>Məhsul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və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xidmətlərinin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alınması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ilə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bağlı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olaraq</w:t>
      </w:r>
      <w:proofErr w:type="spellEnd"/>
      <w:r>
        <w:rPr>
          <w:b/>
          <w:bCs/>
          <w:lang w:val="en-US"/>
        </w:rPr>
        <w:t xml:space="preserve"> sat</w:t>
      </w:r>
      <w:proofErr w:type="spellStart"/>
      <w:r>
        <w:rPr>
          <w:b/>
          <w:bCs/>
          <w:lang w:val="az-Latn-AZ"/>
        </w:rPr>
        <w:t>ınalmada</w:t>
      </w:r>
      <w:proofErr w:type="spellEnd"/>
      <w:r>
        <w:rPr>
          <w:b/>
          <w:bCs/>
          <w:lang w:val="az-Latn-AZ"/>
        </w:rPr>
        <w:t xml:space="preserve"> iştirak edəcək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şirkətlərə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tələblər</w:t>
      </w:r>
      <w:proofErr w:type="spellEnd"/>
      <w:r>
        <w:rPr>
          <w:b/>
          <w:bCs/>
          <w:lang w:val="en-US"/>
        </w:rPr>
        <w:t>:</w:t>
      </w:r>
    </w:p>
    <w:p w14:paraId="1D9E2337" w14:textId="77777777" w:rsidR="009C66CF" w:rsidRDefault="009C66CF">
      <w:pPr>
        <w:rPr>
          <w:lang w:val="en-US"/>
        </w:rPr>
      </w:pPr>
    </w:p>
    <w:p w14:paraId="56B9AB27" w14:textId="77777777" w:rsidR="009C66CF" w:rsidRDefault="00000000">
      <w:pPr>
        <w:rPr>
          <w:lang w:val="en-US"/>
        </w:rPr>
      </w:pPr>
      <w:r>
        <w:rPr>
          <w:lang w:val="en-US"/>
        </w:rPr>
        <w:t xml:space="preserve">1.1 Palo Alto </w:t>
      </w:r>
      <w:proofErr w:type="spellStart"/>
      <w:r>
        <w:rPr>
          <w:lang w:val="en-US"/>
        </w:rPr>
        <w:t>məhsullarının</w:t>
      </w:r>
      <w:proofErr w:type="spellEnd"/>
      <w:r>
        <w:rPr>
          <w:lang w:val="en-US"/>
        </w:rPr>
        <w:t xml:space="preserve"> (Cortex XDR </w:t>
      </w:r>
      <w:proofErr w:type="spellStart"/>
      <w:r>
        <w:rPr>
          <w:lang w:val="en-US"/>
        </w:rPr>
        <w:t>daxil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olmaqla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xidmətlərinin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bağlı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təcrübəyə</w:t>
      </w:r>
      <w:proofErr w:type="spellEnd"/>
      <w:r>
        <w:rPr>
          <w:lang w:val="en-US"/>
        </w:rPr>
        <w:t xml:space="preserve"> malik </w:t>
      </w:r>
      <w:proofErr w:type="spellStart"/>
      <w:r>
        <w:rPr>
          <w:lang w:val="en-US"/>
        </w:rPr>
        <w:t>olması</w:t>
      </w:r>
      <w:proofErr w:type="spellEnd"/>
      <w:r>
        <w:rPr>
          <w:lang w:val="en-US"/>
        </w:rPr>
        <w:t>.</w:t>
      </w:r>
    </w:p>
    <w:p w14:paraId="2BE7DD86" w14:textId="77777777" w:rsidR="009C66CF" w:rsidRDefault="009C66CF">
      <w:pPr>
        <w:rPr>
          <w:lang w:val="en-US"/>
        </w:rPr>
      </w:pPr>
    </w:p>
    <w:p w14:paraId="792A15CC" w14:textId="77777777" w:rsidR="009C66CF" w:rsidRDefault="00000000">
      <w:pPr>
        <w:rPr>
          <w:lang w:val="en-US"/>
        </w:rPr>
      </w:pPr>
      <w:r>
        <w:rPr>
          <w:lang w:val="en-US"/>
        </w:rPr>
        <w:t xml:space="preserve">1.2 Palo Alto -un </w:t>
      </w:r>
      <w:proofErr w:type="spellStart"/>
      <w:r>
        <w:rPr>
          <w:lang w:val="en-US"/>
        </w:rPr>
        <w:t>partnyor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statusuna</w:t>
      </w:r>
      <w:proofErr w:type="spellEnd"/>
      <w:r>
        <w:rPr>
          <w:lang w:val="en-US"/>
        </w:rPr>
        <w:t xml:space="preserve"> malik </w:t>
      </w:r>
      <w:proofErr w:type="spellStart"/>
      <w:r>
        <w:rPr>
          <w:lang w:val="en-US"/>
        </w:rPr>
        <w:t>olması</w:t>
      </w:r>
      <w:proofErr w:type="spellEnd"/>
      <w:r>
        <w:rPr>
          <w:lang w:val="en-US"/>
        </w:rPr>
        <w:t>.</w:t>
      </w:r>
    </w:p>
    <w:p w14:paraId="5E93352F" w14:textId="77777777" w:rsidR="009C66CF" w:rsidRDefault="009C66CF">
      <w:pPr>
        <w:rPr>
          <w:lang w:val="az-Latn-AZ"/>
        </w:rPr>
      </w:pPr>
    </w:p>
    <w:p w14:paraId="506C3280" w14:textId="77777777" w:rsidR="009C66CF" w:rsidRDefault="00000000">
      <w:pPr>
        <w:rPr>
          <w:lang w:val="az-Latn-AZ"/>
        </w:rPr>
      </w:pPr>
      <w:r>
        <w:rPr>
          <w:lang w:val="az-Latn-AZ"/>
        </w:rPr>
        <w:t xml:space="preserve">1.3 Alınan sistemin </w:t>
      </w:r>
      <w:proofErr w:type="spellStart"/>
      <w:r>
        <w:rPr>
          <w:lang w:val="az-Latn-AZ"/>
        </w:rPr>
        <w:t>dayandırılmasına</w:t>
      </w:r>
      <w:proofErr w:type="spellEnd"/>
      <w:r>
        <w:rPr>
          <w:lang w:val="az-Latn-AZ"/>
        </w:rPr>
        <w:t xml:space="preserve"> səbəb olan nasazlıqlar, səhvlər, habelə yeniləmələr və bu kimi hallar halında, iştirakçı şirkət 24/7, </w:t>
      </w:r>
      <w:proofErr w:type="spellStart"/>
      <w:r>
        <w:rPr>
          <w:lang w:val="az-Latn-AZ"/>
        </w:rPr>
        <w:t>Palo</w:t>
      </w:r>
      <w:proofErr w:type="spellEnd"/>
      <w:r>
        <w:rPr>
          <w:lang w:val="az-Latn-AZ"/>
        </w:rPr>
        <w:t xml:space="preserve"> </w:t>
      </w:r>
      <w:proofErr w:type="spellStart"/>
      <w:r>
        <w:rPr>
          <w:lang w:val="az-Latn-AZ"/>
        </w:rPr>
        <w:t>Alto</w:t>
      </w:r>
      <w:proofErr w:type="spellEnd"/>
      <w:r>
        <w:rPr>
          <w:lang w:val="az-Latn-AZ"/>
        </w:rPr>
        <w:t xml:space="preserve"> </w:t>
      </w:r>
      <w:proofErr w:type="spellStart"/>
      <w:r>
        <w:rPr>
          <w:lang w:val="az-Latn-AZ"/>
        </w:rPr>
        <w:t>Networks</w:t>
      </w:r>
      <w:proofErr w:type="spellEnd"/>
      <w:r>
        <w:rPr>
          <w:lang w:val="az-Latn-AZ"/>
        </w:rPr>
        <w:t xml:space="preserve"> Texniki Dəstək “</w:t>
      </w:r>
      <w:proofErr w:type="spellStart"/>
      <w:r>
        <w:rPr>
          <w:lang w:val="az-Latn-AZ"/>
        </w:rPr>
        <w:t>ticket</w:t>
      </w:r>
      <w:proofErr w:type="spellEnd"/>
      <w:r>
        <w:rPr>
          <w:lang w:val="az-Latn-AZ"/>
        </w:rPr>
        <w:t xml:space="preserve">” </w:t>
      </w:r>
      <w:proofErr w:type="spellStart"/>
      <w:r>
        <w:rPr>
          <w:lang w:val="az-Latn-AZ"/>
        </w:rPr>
        <w:t>açılmasına</w:t>
      </w:r>
      <w:proofErr w:type="spellEnd"/>
      <w:r>
        <w:rPr>
          <w:lang w:val="az-Latn-AZ"/>
        </w:rPr>
        <w:t xml:space="preserve"> kömək etməlidir.</w:t>
      </w:r>
    </w:p>
    <w:p w14:paraId="61DA3DF3" w14:textId="77777777" w:rsidR="009C66CF" w:rsidRDefault="009C66CF">
      <w:pPr>
        <w:rPr>
          <w:lang w:val="az-Latn-AZ"/>
        </w:rPr>
      </w:pPr>
    </w:p>
    <w:p w14:paraId="0C87913C" w14:textId="77777777" w:rsidR="009C66CF" w:rsidRDefault="00000000">
      <w:pPr>
        <w:rPr>
          <w:lang w:val="az-Latn-AZ"/>
        </w:rPr>
      </w:pPr>
      <w:r>
        <w:rPr>
          <w:lang w:val="az-Latn-AZ"/>
        </w:rPr>
        <w:t xml:space="preserve">1.4 iştirakçı şirkət 24/7, </w:t>
      </w:r>
      <w:proofErr w:type="spellStart"/>
      <w:r>
        <w:rPr>
          <w:lang w:val="az-Latn-AZ"/>
        </w:rPr>
        <w:t>Palo</w:t>
      </w:r>
      <w:proofErr w:type="spellEnd"/>
      <w:r>
        <w:rPr>
          <w:lang w:val="az-Latn-AZ"/>
        </w:rPr>
        <w:t xml:space="preserve"> </w:t>
      </w:r>
      <w:proofErr w:type="spellStart"/>
      <w:r>
        <w:rPr>
          <w:lang w:val="az-Latn-AZ"/>
        </w:rPr>
        <w:t>Alto</w:t>
      </w:r>
      <w:proofErr w:type="spellEnd"/>
      <w:r>
        <w:rPr>
          <w:lang w:val="az-Latn-AZ"/>
        </w:rPr>
        <w:t xml:space="preserve"> </w:t>
      </w:r>
      <w:proofErr w:type="spellStart"/>
      <w:r>
        <w:rPr>
          <w:lang w:val="az-Latn-AZ"/>
        </w:rPr>
        <w:t>Networks</w:t>
      </w:r>
      <w:proofErr w:type="spellEnd"/>
      <w:r>
        <w:rPr>
          <w:lang w:val="az-Latn-AZ"/>
        </w:rPr>
        <w:t>-dən texniki dəstək mütəxəssisləri qoşulana qədər bütün lazımi dəstəyi və "ilk yardımı" təmin etməlidir.</w:t>
      </w:r>
    </w:p>
    <w:p w14:paraId="47DB6B3C" w14:textId="77777777" w:rsidR="009C66CF" w:rsidRDefault="009C66CF">
      <w:pPr>
        <w:rPr>
          <w:lang w:val="az-Latn-AZ"/>
        </w:rPr>
      </w:pPr>
    </w:p>
    <w:p w14:paraId="47ADBEBA" w14:textId="608D65EC" w:rsidR="009C66CF" w:rsidRDefault="00000000">
      <w:pPr>
        <w:rPr>
          <w:lang w:val="az-Latn-AZ"/>
        </w:rPr>
      </w:pPr>
      <w:r>
        <w:rPr>
          <w:lang w:val="az-Latn-AZ"/>
        </w:rPr>
        <w:t>1.4. -</w:t>
      </w:r>
      <w:proofErr w:type="spellStart"/>
      <w:r>
        <w:rPr>
          <w:lang w:val="az-Latn-AZ"/>
        </w:rPr>
        <w:t>c</w:t>
      </w:r>
      <w:r w:rsidR="00EC4AF4">
        <w:rPr>
          <w:lang w:val="az-Latn-AZ"/>
        </w:rPr>
        <w:t>ü</w:t>
      </w:r>
      <w:proofErr w:type="spellEnd"/>
      <w:r>
        <w:rPr>
          <w:lang w:val="az-Latn-AZ"/>
        </w:rPr>
        <w:t xml:space="preserve"> bənddə göstərilən tələbi təmin etmək üçün iştirak</w:t>
      </w:r>
      <w:r w:rsidR="00EC4AF4">
        <w:rPr>
          <w:lang w:val="az-Latn-AZ"/>
        </w:rPr>
        <w:t>çı</w:t>
      </w:r>
      <w:r>
        <w:rPr>
          <w:lang w:val="az-Latn-AZ"/>
        </w:rPr>
        <w:t xml:space="preserve"> şirkət bu həll ilə bağlı texniki imkanlara və təcrübəyə malik olmalıdır:</w:t>
      </w:r>
    </w:p>
    <w:p w14:paraId="6F7ACEEB" w14:textId="77777777" w:rsidR="009C66CF" w:rsidRDefault="00000000">
      <w:pPr>
        <w:rPr>
          <w:lang w:val="az-Latn-AZ"/>
        </w:rPr>
      </w:pPr>
      <w:r>
        <w:rPr>
          <w:lang w:val="az-Latn-AZ"/>
        </w:rPr>
        <w:tab/>
        <w:t>a) Bu həll ilə işləmək bilik və bacarıqlarını təsdiqləyən sertifikatları olan və şirkətin ən azı 2 il təcrübəsi olan ən azı 3 nəfər.</w:t>
      </w:r>
    </w:p>
    <w:p w14:paraId="5560F60C" w14:textId="77777777" w:rsidR="009C66CF" w:rsidRDefault="00000000">
      <w:pPr>
        <w:ind w:firstLine="720"/>
        <w:rPr>
          <w:lang w:val="az-Latn-AZ"/>
        </w:rPr>
      </w:pPr>
      <w:r>
        <w:rPr>
          <w:lang w:val="az-Latn-AZ"/>
        </w:rPr>
        <w:t xml:space="preserve"> b) Şirkətdə olan minimum sertifikatlar tələbi:</w:t>
      </w:r>
    </w:p>
    <w:p w14:paraId="03CBFAC3" w14:textId="77777777" w:rsidR="009C66CF" w:rsidRDefault="00000000">
      <w:pPr>
        <w:rPr>
          <w:lang w:val="en-US"/>
        </w:rPr>
      </w:pP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en-US"/>
        </w:rPr>
        <w:t>CORTEX XDR: Investigation and Response.</w:t>
      </w:r>
    </w:p>
    <w:p w14:paraId="435FBA7F" w14:textId="77777777" w:rsidR="009C66CF" w:rsidRDefault="0000000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CORTEX XDR: Prevention and Deployment. </w:t>
      </w:r>
    </w:p>
    <w:p w14:paraId="4A8261B1" w14:textId="77777777" w:rsidR="009C66CF" w:rsidRDefault="0000000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Palo </w:t>
      </w:r>
      <w:proofErr w:type="spellStart"/>
      <w:r>
        <w:rPr>
          <w:lang w:val="en-US"/>
        </w:rPr>
        <w:t>Allto</w:t>
      </w:r>
      <w:proofErr w:type="spellEnd"/>
      <w:r>
        <w:rPr>
          <w:lang w:val="en-US"/>
        </w:rPr>
        <w:t xml:space="preserve"> Networks Certified Detection and Remediation Analyst (PCDRA)</w:t>
      </w:r>
    </w:p>
    <w:p w14:paraId="06EAAF0D" w14:textId="77777777" w:rsidR="009C66CF" w:rsidRDefault="009C66CF">
      <w:pPr>
        <w:rPr>
          <w:lang w:val="az-Latn-AZ"/>
        </w:rPr>
      </w:pPr>
    </w:p>
    <w:p w14:paraId="744A40D7" w14:textId="77777777" w:rsidR="009C66CF" w:rsidRDefault="009C66CF">
      <w:pPr>
        <w:rPr>
          <w:lang w:val="en-US"/>
        </w:rPr>
      </w:pPr>
    </w:p>
    <w:sectPr w:rsidR="009C66C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352F" w14:textId="77777777" w:rsidR="009D3C81" w:rsidRDefault="009D3C81">
      <w:r>
        <w:separator/>
      </w:r>
    </w:p>
  </w:endnote>
  <w:endnote w:type="continuationSeparator" w:id="0">
    <w:p w14:paraId="086F644B" w14:textId="77777777" w:rsidR="009D3C81" w:rsidRDefault="009D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2E4D" w14:textId="77777777" w:rsidR="009D3C81" w:rsidRDefault="009D3C81">
      <w:r>
        <w:separator/>
      </w:r>
    </w:p>
  </w:footnote>
  <w:footnote w:type="continuationSeparator" w:id="0">
    <w:p w14:paraId="7A07E805" w14:textId="77777777" w:rsidR="009D3C81" w:rsidRDefault="009D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3495"/>
    <w:multiLevelType w:val="hybridMultilevel"/>
    <w:tmpl w:val="DEA03E10"/>
    <w:lvl w:ilvl="0" w:tplc="4ADC3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5CBF02">
      <w:start w:val="1"/>
      <w:numFmt w:val="lowerLetter"/>
      <w:lvlText w:val="%2."/>
      <w:lvlJc w:val="left"/>
      <w:pPr>
        <w:ind w:left="1800" w:hanging="360"/>
      </w:pPr>
    </w:lvl>
    <w:lvl w:ilvl="2" w:tplc="4A5AD81C">
      <w:start w:val="1"/>
      <w:numFmt w:val="lowerRoman"/>
      <w:lvlText w:val="%3."/>
      <w:lvlJc w:val="right"/>
      <w:pPr>
        <w:ind w:left="2520" w:hanging="180"/>
      </w:pPr>
    </w:lvl>
    <w:lvl w:ilvl="3" w:tplc="63FAF842">
      <w:start w:val="1"/>
      <w:numFmt w:val="decimal"/>
      <w:lvlText w:val="%4."/>
      <w:lvlJc w:val="left"/>
      <w:pPr>
        <w:ind w:left="3240" w:hanging="360"/>
      </w:pPr>
    </w:lvl>
    <w:lvl w:ilvl="4" w:tplc="AFA6EFE0">
      <w:start w:val="1"/>
      <w:numFmt w:val="lowerLetter"/>
      <w:lvlText w:val="%5."/>
      <w:lvlJc w:val="left"/>
      <w:pPr>
        <w:ind w:left="3960" w:hanging="360"/>
      </w:pPr>
    </w:lvl>
    <w:lvl w:ilvl="5" w:tplc="E5A46978">
      <w:start w:val="1"/>
      <w:numFmt w:val="lowerRoman"/>
      <w:lvlText w:val="%6."/>
      <w:lvlJc w:val="right"/>
      <w:pPr>
        <w:ind w:left="4680" w:hanging="180"/>
      </w:pPr>
    </w:lvl>
    <w:lvl w:ilvl="6" w:tplc="9F341BA2">
      <w:start w:val="1"/>
      <w:numFmt w:val="decimal"/>
      <w:lvlText w:val="%7."/>
      <w:lvlJc w:val="left"/>
      <w:pPr>
        <w:ind w:left="5400" w:hanging="360"/>
      </w:pPr>
    </w:lvl>
    <w:lvl w:ilvl="7" w:tplc="8006DD90">
      <w:start w:val="1"/>
      <w:numFmt w:val="lowerLetter"/>
      <w:lvlText w:val="%8."/>
      <w:lvlJc w:val="left"/>
      <w:pPr>
        <w:ind w:left="6120" w:hanging="360"/>
      </w:pPr>
    </w:lvl>
    <w:lvl w:ilvl="8" w:tplc="6A86FBA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F1F97"/>
    <w:multiLevelType w:val="hybridMultilevel"/>
    <w:tmpl w:val="5302E6F6"/>
    <w:lvl w:ilvl="0" w:tplc="31FA8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2280DC">
      <w:start w:val="1"/>
      <w:numFmt w:val="lowerLetter"/>
      <w:lvlText w:val="%2."/>
      <w:lvlJc w:val="left"/>
      <w:pPr>
        <w:ind w:left="1440" w:hanging="360"/>
      </w:pPr>
    </w:lvl>
    <w:lvl w:ilvl="2" w:tplc="F55A3A0C">
      <w:start w:val="1"/>
      <w:numFmt w:val="lowerRoman"/>
      <w:lvlText w:val="%3."/>
      <w:lvlJc w:val="right"/>
      <w:pPr>
        <w:ind w:left="2160" w:hanging="180"/>
      </w:pPr>
    </w:lvl>
    <w:lvl w:ilvl="3" w:tplc="6B309F6C">
      <w:start w:val="1"/>
      <w:numFmt w:val="decimal"/>
      <w:lvlText w:val="%4."/>
      <w:lvlJc w:val="left"/>
      <w:pPr>
        <w:ind w:left="2880" w:hanging="360"/>
      </w:pPr>
    </w:lvl>
    <w:lvl w:ilvl="4" w:tplc="68BA0ED2">
      <w:start w:val="1"/>
      <w:numFmt w:val="lowerLetter"/>
      <w:lvlText w:val="%5."/>
      <w:lvlJc w:val="left"/>
      <w:pPr>
        <w:ind w:left="3600" w:hanging="360"/>
      </w:pPr>
    </w:lvl>
    <w:lvl w:ilvl="5" w:tplc="CC5A210C">
      <w:start w:val="1"/>
      <w:numFmt w:val="lowerRoman"/>
      <w:lvlText w:val="%6."/>
      <w:lvlJc w:val="right"/>
      <w:pPr>
        <w:ind w:left="4320" w:hanging="180"/>
      </w:pPr>
    </w:lvl>
    <w:lvl w:ilvl="6" w:tplc="4A2045E2">
      <w:start w:val="1"/>
      <w:numFmt w:val="decimal"/>
      <w:lvlText w:val="%7."/>
      <w:lvlJc w:val="left"/>
      <w:pPr>
        <w:ind w:left="5040" w:hanging="360"/>
      </w:pPr>
    </w:lvl>
    <w:lvl w:ilvl="7" w:tplc="63EA9802">
      <w:start w:val="1"/>
      <w:numFmt w:val="lowerLetter"/>
      <w:lvlText w:val="%8."/>
      <w:lvlJc w:val="left"/>
      <w:pPr>
        <w:ind w:left="5760" w:hanging="360"/>
      </w:pPr>
    </w:lvl>
    <w:lvl w:ilvl="8" w:tplc="2FE613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56B7"/>
    <w:multiLevelType w:val="hybridMultilevel"/>
    <w:tmpl w:val="D3BEB182"/>
    <w:lvl w:ilvl="0" w:tplc="54745C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162D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2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2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A3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0B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01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E4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C8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25EFC"/>
    <w:multiLevelType w:val="hybridMultilevel"/>
    <w:tmpl w:val="7A904EAA"/>
    <w:lvl w:ilvl="0" w:tplc="611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E2EE2">
      <w:start w:val="1"/>
      <w:numFmt w:val="lowerLetter"/>
      <w:lvlText w:val="%2."/>
      <w:lvlJc w:val="left"/>
      <w:pPr>
        <w:ind w:left="1440" w:hanging="360"/>
      </w:pPr>
    </w:lvl>
    <w:lvl w:ilvl="2" w:tplc="0B30A8B0">
      <w:start w:val="1"/>
      <w:numFmt w:val="lowerRoman"/>
      <w:lvlText w:val="%3."/>
      <w:lvlJc w:val="right"/>
      <w:pPr>
        <w:ind w:left="2160" w:hanging="180"/>
      </w:pPr>
    </w:lvl>
    <w:lvl w:ilvl="3" w:tplc="F7D8C990">
      <w:start w:val="1"/>
      <w:numFmt w:val="decimal"/>
      <w:lvlText w:val="%4."/>
      <w:lvlJc w:val="left"/>
      <w:pPr>
        <w:ind w:left="2880" w:hanging="360"/>
      </w:pPr>
    </w:lvl>
    <w:lvl w:ilvl="4" w:tplc="29BC8D8C">
      <w:start w:val="1"/>
      <w:numFmt w:val="lowerLetter"/>
      <w:lvlText w:val="%5."/>
      <w:lvlJc w:val="left"/>
      <w:pPr>
        <w:ind w:left="3600" w:hanging="360"/>
      </w:pPr>
    </w:lvl>
    <w:lvl w:ilvl="5" w:tplc="BABC3DF4">
      <w:start w:val="1"/>
      <w:numFmt w:val="lowerRoman"/>
      <w:lvlText w:val="%6."/>
      <w:lvlJc w:val="right"/>
      <w:pPr>
        <w:ind w:left="4320" w:hanging="180"/>
      </w:pPr>
    </w:lvl>
    <w:lvl w:ilvl="6" w:tplc="3438A114">
      <w:start w:val="1"/>
      <w:numFmt w:val="decimal"/>
      <w:lvlText w:val="%7."/>
      <w:lvlJc w:val="left"/>
      <w:pPr>
        <w:ind w:left="5040" w:hanging="360"/>
      </w:pPr>
    </w:lvl>
    <w:lvl w:ilvl="7" w:tplc="111823B0">
      <w:start w:val="1"/>
      <w:numFmt w:val="lowerLetter"/>
      <w:lvlText w:val="%8."/>
      <w:lvlJc w:val="left"/>
      <w:pPr>
        <w:ind w:left="5760" w:hanging="360"/>
      </w:pPr>
    </w:lvl>
    <w:lvl w:ilvl="8" w:tplc="75246F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16486"/>
    <w:multiLevelType w:val="hybridMultilevel"/>
    <w:tmpl w:val="7C3A4AD0"/>
    <w:lvl w:ilvl="0" w:tplc="804A1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92BCFE">
      <w:start w:val="1"/>
      <w:numFmt w:val="lowerLetter"/>
      <w:lvlText w:val="%2."/>
      <w:lvlJc w:val="left"/>
      <w:pPr>
        <w:ind w:left="1440" w:hanging="360"/>
      </w:pPr>
    </w:lvl>
    <w:lvl w:ilvl="2" w:tplc="CB1C79C6">
      <w:start w:val="1"/>
      <w:numFmt w:val="lowerRoman"/>
      <w:lvlText w:val="%3."/>
      <w:lvlJc w:val="right"/>
      <w:pPr>
        <w:ind w:left="2160" w:hanging="180"/>
      </w:pPr>
    </w:lvl>
    <w:lvl w:ilvl="3" w:tplc="0D0A7944">
      <w:start w:val="1"/>
      <w:numFmt w:val="decimal"/>
      <w:lvlText w:val="%4."/>
      <w:lvlJc w:val="left"/>
      <w:pPr>
        <w:ind w:left="2880" w:hanging="360"/>
      </w:pPr>
    </w:lvl>
    <w:lvl w:ilvl="4" w:tplc="CAACCFE6">
      <w:start w:val="1"/>
      <w:numFmt w:val="lowerLetter"/>
      <w:lvlText w:val="%5."/>
      <w:lvlJc w:val="left"/>
      <w:pPr>
        <w:ind w:left="3600" w:hanging="360"/>
      </w:pPr>
    </w:lvl>
    <w:lvl w:ilvl="5" w:tplc="3438B012">
      <w:start w:val="1"/>
      <w:numFmt w:val="lowerRoman"/>
      <w:lvlText w:val="%6."/>
      <w:lvlJc w:val="right"/>
      <w:pPr>
        <w:ind w:left="4320" w:hanging="180"/>
      </w:pPr>
    </w:lvl>
    <w:lvl w:ilvl="6" w:tplc="55588350">
      <w:start w:val="1"/>
      <w:numFmt w:val="decimal"/>
      <w:lvlText w:val="%7."/>
      <w:lvlJc w:val="left"/>
      <w:pPr>
        <w:ind w:left="5040" w:hanging="360"/>
      </w:pPr>
    </w:lvl>
    <w:lvl w:ilvl="7" w:tplc="1A5CB73E">
      <w:start w:val="1"/>
      <w:numFmt w:val="lowerLetter"/>
      <w:lvlText w:val="%8."/>
      <w:lvlJc w:val="left"/>
      <w:pPr>
        <w:ind w:left="5760" w:hanging="360"/>
      </w:pPr>
    </w:lvl>
    <w:lvl w:ilvl="8" w:tplc="74A442B4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29661">
    <w:abstractNumId w:val="2"/>
  </w:num>
  <w:num w:numId="2" w16cid:durableId="1550649453">
    <w:abstractNumId w:val="3"/>
  </w:num>
  <w:num w:numId="3" w16cid:durableId="952786274">
    <w:abstractNumId w:val="0"/>
  </w:num>
  <w:num w:numId="4" w16cid:durableId="380595418">
    <w:abstractNumId w:val="4"/>
  </w:num>
  <w:num w:numId="5" w16cid:durableId="199329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CF"/>
    <w:rsid w:val="009C66CF"/>
    <w:rsid w:val="009D3C81"/>
    <w:rsid w:val="00E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371C"/>
  <w15:docId w15:val="{05C1CBF7-9787-42AC-A897-6E7C2D48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az-Latn-AZ" w:eastAsia="az-Latn-A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I. Rustamli</dc:creator>
  <cp:keywords/>
  <dc:description/>
  <cp:lastModifiedBy>Bahruz A. Novruzov</cp:lastModifiedBy>
  <cp:revision>2</cp:revision>
  <dcterms:created xsi:type="dcterms:W3CDTF">2023-07-13T05:00:00Z</dcterms:created>
  <dcterms:modified xsi:type="dcterms:W3CDTF">2023-07-13T05:00:00Z</dcterms:modified>
</cp:coreProperties>
</file>