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F4A1" w14:textId="63BF6D23" w:rsidR="00BB6AE5" w:rsidRPr="00C6035F" w:rsidRDefault="00BB6AE5">
      <w:pPr>
        <w:rPr>
          <w:lang w:val="az-Latn-AZ"/>
        </w:rPr>
      </w:pPr>
    </w:p>
    <w:p w14:paraId="41CAB7D9" w14:textId="18FBDB66" w:rsidR="00606824" w:rsidRPr="00C6035F" w:rsidRDefault="00606824">
      <w:pPr>
        <w:rPr>
          <w:lang w:val="az-Latn-AZ"/>
        </w:rPr>
      </w:pPr>
    </w:p>
    <w:p w14:paraId="111C8A2F" w14:textId="0EEDF469" w:rsidR="00606824" w:rsidRPr="00C6035F" w:rsidRDefault="00606824">
      <w:pPr>
        <w:rPr>
          <w:lang w:val="az-Latn-AZ"/>
        </w:rPr>
      </w:pPr>
    </w:p>
    <w:p w14:paraId="59C6109F" w14:textId="15156D00" w:rsidR="00606824" w:rsidRPr="00C6035F" w:rsidRDefault="00D51031">
      <w:pPr>
        <w:rPr>
          <w:lang w:val="az-Latn-AZ"/>
        </w:rPr>
      </w:pPr>
      <w:r w:rsidRPr="00C6035F">
        <w:rPr>
          <w:noProof/>
          <w:lang w:val="az-Latn-AZ"/>
        </w:rPr>
        <w:drawing>
          <wp:inline distT="0" distB="0" distL="0" distR="0" wp14:anchorId="31CC6A67" wp14:editId="3EDBE60E">
            <wp:extent cx="3438525" cy="8350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835025"/>
                    </a:xfrm>
                    <a:prstGeom prst="rect">
                      <a:avLst/>
                    </a:prstGeom>
                    <a:noFill/>
                  </pic:spPr>
                </pic:pic>
              </a:graphicData>
            </a:graphic>
          </wp:inline>
        </w:drawing>
      </w:r>
    </w:p>
    <w:p w14:paraId="1276CC17" w14:textId="72804D98" w:rsidR="00606824" w:rsidRPr="00C6035F" w:rsidRDefault="00606824">
      <w:pPr>
        <w:rPr>
          <w:lang w:val="az-Latn-AZ"/>
        </w:rPr>
      </w:pPr>
    </w:p>
    <w:p w14:paraId="3F2DA5BF" w14:textId="553C6F05" w:rsidR="00606824" w:rsidRPr="00C6035F" w:rsidRDefault="00606824">
      <w:pPr>
        <w:rPr>
          <w:lang w:val="az-Latn-AZ"/>
        </w:rPr>
      </w:pPr>
    </w:p>
    <w:p w14:paraId="0A7BFC78" w14:textId="51913F6A" w:rsidR="00606824" w:rsidRPr="00C6035F" w:rsidRDefault="00606824">
      <w:pPr>
        <w:rPr>
          <w:lang w:val="az-Latn-AZ"/>
        </w:rPr>
      </w:pPr>
    </w:p>
    <w:p w14:paraId="4C3AABB6" w14:textId="01DA35AB" w:rsidR="00606824" w:rsidRPr="00C6035F" w:rsidRDefault="00606824">
      <w:pPr>
        <w:rPr>
          <w:lang w:val="az-Latn-AZ"/>
        </w:rPr>
      </w:pPr>
    </w:p>
    <w:p w14:paraId="2B499EB7" w14:textId="425A91CC" w:rsidR="00606824" w:rsidRPr="00C6035F" w:rsidRDefault="00606824">
      <w:pPr>
        <w:rPr>
          <w:lang w:val="az-Latn-AZ"/>
        </w:rPr>
      </w:pPr>
    </w:p>
    <w:p w14:paraId="27981C3F" w14:textId="11806E43" w:rsidR="00606824" w:rsidRPr="00C6035F" w:rsidRDefault="00606824">
      <w:pPr>
        <w:rPr>
          <w:lang w:val="az-Latn-AZ"/>
        </w:rPr>
      </w:pPr>
    </w:p>
    <w:p w14:paraId="7F2563DF" w14:textId="44A2E1CA" w:rsidR="00606824" w:rsidRPr="00C6035F" w:rsidRDefault="00606824" w:rsidP="00D51031">
      <w:pPr>
        <w:jc w:val="both"/>
        <w:rPr>
          <w:b/>
          <w:bCs/>
          <w:sz w:val="72"/>
          <w:szCs w:val="72"/>
          <w:lang w:val="az-Latn-AZ" w:bidi="he-IL"/>
        </w:rPr>
      </w:pPr>
      <w:bookmarkStart w:id="0" w:name="_Hlk117775528"/>
      <w:r w:rsidRPr="00C6035F">
        <w:rPr>
          <w:b/>
          <w:bCs/>
          <w:sz w:val="72"/>
          <w:szCs w:val="72"/>
          <w:lang w:val="az-Latn-AZ" w:bidi="he-IL"/>
        </w:rPr>
        <w:t>İmtiyazlı</w:t>
      </w:r>
      <w:r w:rsidR="00D51031" w:rsidRPr="00C6035F">
        <w:rPr>
          <w:b/>
          <w:bCs/>
          <w:sz w:val="72"/>
          <w:szCs w:val="72"/>
          <w:lang w:val="az-Latn-AZ" w:bidi="he-IL"/>
        </w:rPr>
        <w:t xml:space="preserve"> </w:t>
      </w:r>
      <w:r w:rsidRPr="00C6035F">
        <w:rPr>
          <w:b/>
          <w:bCs/>
          <w:sz w:val="72"/>
          <w:szCs w:val="72"/>
          <w:lang w:val="az-Latn-AZ" w:bidi="he-IL"/>
        </w:rPr>
        <w:t>girişlərin idarə</w:t>
      </w:r>
      <w:r w:rsidR="008338DE">
        <w:rPr>
          <w:b/>
          <w:bCs/>
          <w:sz w:val="72"/>
          <w:szCs w:val="72"/>
          <w:lang w:val="az-Latn-AZ" w:bidi="he-IL"/>
        </w:rPr>
        <w:t xml:space="preserve"> </w:t>
      </w:r>
      <w:r w:rsidRPr="00C6035F">
        <w:rPr>
          <w:b/>
          <w:bCs/>
          <w:sz w:val="72"/>
          <w:szCs w:val="72"/>
          <w:lang w:val="az-Latn-AZ" w:bidi="he-IL"/>
        </w:rPr>
        <w:t>edilməsi sistemi (PAM)</w:t>
      </w:r>
      <w:bookmarkEnd w:id="0"/>
    </w:p>
    <w:p w14:paraId="3D920E96" w14:textId="77777777" w:rsidR="00D51031" w:rsidRPr="00C6035F" w:rsidRDefault="00D51031" w:rsidP="00D51031">
      <w:pPr>
        <w:jc w:val="both"/>
        <w:rPr>
          <w:b/>
          <w:bCs/>
          <w:sz w:val="72"/>
          <w:szCs w:val="72"/>
          <w:lang w:val="az-Latn-AZ" w:bidi="he-IL"/>
        </w:rPr>
      </w:pPr>
    </w:p>
    <w:p w14:paraId="0712BDDC" w14:textId="550C5177" w:rsidR="00606824" w:rsidRPr="00C6035F" w:rsidRDefault="00606824">
      <w:pPr>
        <w:rPr>
          <w:lang w:val="az-Latn-AZ"/>
        </w:rPr>
      </w:pPr>
    </w:p>
    <w:p w14:paraId="549E2104" w14:textId="516567AD" w:rsidR="00606824" w:rsidRPr="00C6035F" w:rsidRDefault="00606824">
      <w:pPr>
        <w:rPr>
          <w:lang w:val="az-Latn-AZ"/>
        </w:rPr>
      </w:pPr>
    </w:p>
    <w:p w14:paraId="3A472DCB" w14:textId="57B48555" w:rsidR="00606824" w:rsidRPr="00C6035F" w:rsidRDefault="00606824">
      <w:pPr>
        <w:rPr>
          <w:lang w:val="az-Latn-AZ"/>
        </w:rPr>
      </w:pPr>
    </w:p>
    <w:p w14:paraId="436BFDBF" w14:textId="20F2697F" w:rsidR="00606824" w:rsidRPr="00C6035F" w:rsidRDefault="00606824">
      <w:pPr>
        <w:rPr>
          <w:lang w:val="az-Latn-AZ"/>
        </w:rPr>
      </w:pPr>
    </w:p>
    <w:p w14:paraId="0EC5F033" w14:textId="5A9C9DCE" w:rsidR="00606824" w:rsidRPr="00C6035F" w:rsidRDefault="00606824">
      <w:pPr>
        <w:rPr>
          <w:lang w:val="az-Latn-AZ"/>
        </w:rPr>
      </w:pPr>
    </w:p>
    <w:p w14:paraId="455EDA67" w14:textId="62ED70D7" w:rsidR="00606824" w:rsidRPr="00C6035F" w:rsidRDefault="00606824">
      <w:pPr>
        <w:rPr>
          <w:lang w:val="az-Latn-AZ"/>
        </w:rPr>
      </w:pPr>
    </w:p>
    <w:p w14:paraId="4A0ED6A0" w14:textId="364C8EE5" w:rsidR="00606824" w:rsidRPr="00C6035F" w:rsidRDefault="00606824">
      <w:pPr>
        <w:rPr>
          <w:lang w:val="az-Latn-AZ"/>
        </w:rPr>
      </w:pPr>
    </w:p>
    <w:p w14:paraId="3212A7B5" w14:textId="10B88D4B" w:rsidR="00606824" w:rsidRPr="00C6035F" w:rsidRDefault="00606824">
      <w:pPr>
        <w:rPr>
          <w:lang w:val="az-Latn-AZ"/>
        </w:rPr>
      </w:pPr>
    </w:p>
    <w:p w14:paraId="1311351D" w14:textId="162F5C39" w:rsidR="00606824" w:rsidRPr="00C6035F" w:rsidRDefault="00606824">
      <w:pPr>
        <w:rPr>
          <w:lang w:val="az-Latn-AZ"/>
        </w:rPr>
      </w:pPr>
    </w:p>
    <w:p w14:paraId="31F1C382" w14:textId="22E63309" w:rsidR="00606824" w:rsidRPr="00C6035F" w:rsidRDefault="00606824">
      <w:pPr>
        <w:rPr>
          <w:lang w:val="az-Latn-AZ"/>
        </w:rPr>
      </w:pPr>
    </w:p>
    <w:p w14:paraId="7440ADD1" w14:textId="70592B0D" w:rsidR="00606824" w:rsidRPr="00C6035F" w:rsidRDefault="00606824">
      <w:pPr>
        <w:rPr>
          <w:lang w:val="az-Latn-AZ"/>
        </w:rPr>
      </w:pPr>
    </w:p>
    <w:p w14:paraId="27D582F1" w14:textId="450D1CB6" w:rsidR="00606824" w:rsidRPr="00C6035F" w:rsidRDefault="00606824">
      <w:pPr>
        <w:rPr>
          <w:lang w:val="az-Latn-AZ"/>
        </w:rPr>
      </w:pPr>
    </w:p>
    <w:p w14:paraId="23133EB2" w14:textId="3458FE91" w:rsidR="00606824" w:rsidRPr="00C6035F" w:rsidRDefault="00606824">
      <w:pPr>
        <w:rPr>
          <w:lang w:val="az-Latn-AZ"/>
        </w:rPr>
      </w:pPr>
    </w:p>
    <w:p w14:paraId="552ADA97" w14:textId="6810AB7E" w:rsidR="00606824" w:rsidRPr="00C6035F" w:rsidRDefault="00606824">
      <w:pPr>
        <w:rPr>
          <w:lang w:val="az-Latn-AZ"/>
        </w:rPr>
      </w:pPr>
    </w:p>
    <w:p w14:paraId="628FFC67" w14:textId="48D2F061" w:rsidR="00606824" w:rsidRPr="00C6035F" w:rsidRDefault="00606824">
      <w:pPr>
        <w:rPr>
          <w:lang w:val="az-Latn-AZ"/>
        </w:rPr>
      </w:pPr>
    </w:p>
    <w:p w14:paraId="5F5CA7D5" w14:textId="009F741E" w:rsidR="00606824" w:rsidRPr="00C6035F" w:rsidRDefault="00606824">
      <w:pPr>
        <w:rPr>
          <w:lang w:val="az-Latn-AZ"/>
        </w:rPr>
      </w:pPr>
    </w:p>
    <w:p w14:paraId="00365F4B" w14:textId="40F28329" w:rsidR="00606824" w:rsidRPr="00C6035F" w:rsidRDefault="00606824">
      <w:pPr>
        <w:rPr>
          <w:lang w:val="az-Latn-AZ"/>
        </w:rPr>
      </w:pPr>
    </w:p>
    <w:p w14:paraId="329E82BD" w14:textId="060A5BA3" w:rsidR="00606824" w:rsidRPr="00C6035F" w:rsidRDefault="00606824">
      <w:pPr>
        <w:rPr>
          <w:lang w:val="az-Latn-AZ"/>
        </w:rPr>
      </w:pPr>
    </w:p>
    <w:sdt>
      <w:sdtPr>
        <w:rPr>
          <w:lang w:val="az-Latn-AZ"/>
        </w:rPr>
        <w:id w:val="-393277709"/>
        <w:docPartObj>
          <w:docPartGallery w:val="Table of Contents"/>
          <w:docPartUnique/>
        </w:docPartObj>
      </w:sdtPr>
      <w:sdtEndPr>
        <w:rPr>
          <w:b/>
          <w:bCs/>
          <w:noProof/>
        </w:rPr>
      </w:sdtEndPr>
      <w:sdtContent>
        <w:p w14:paraId="2C238C42" w14:textId="77777777" w:rsidR="00D62BED" w:rsidRPr="00C6035F" w:rsidRDefault="00D62BED" w:rsidP="00D62BED">
          <w:pPr>
            <w:rPr>
              <w:b/>
              <w:bCs/>
              <w:color w:val="2F5496" w:themeColor="accent1" w:themeShade="BF"/>
              <w:lang w:val="az-Latn-AZ"/>
            </w:rPr>
          </w:pPr>
          <w:r w:rsidRPr="00C6035F">
            <w:rPr>
              <w:b/>
              <w:bCs/>
              <w:color w:val="2F5496" w:themeColor="accent1" w:themeShade="BF"/>
              <w:lang w:val="az-Latn-AZ"/>
            </w:rPr>
            <w:t>Mündəricat</w:t>
          </w:r>
        </w:p>
        <w:p w14:paraId="19BB2CD1" w14:textId="322A103E" w:rsidR="00DF6618" w:rsidRPr="00C6035F" w:rsidRDefault="00D62BED">
          <w:pPr>
            <w:pStyle w:val="TOC1"/>
            <w:tabs>
              <w:tab w:val="left" w:pos="440"/>
              <w:tab w:val="right" w:leader="dot" w:pos="10398"/>
            </w:tabs>
            <w:rPr>
              <w:rFonts w:eastAsiaTheme="minorEastAsia"/>
              <w:noProof/>
              <w:lang w:val="az-Latn-AZ" w:eastAsia="ru-RU"/>
            </w:rPr>
          </w:pPr>
          <w:r w:rsidRPr="00C6035F">
            <w:rPr>
              <w:lang w:val="az-Latn-AZ"/>
            </w:rPr>
            <w:fldChar w:fldCharType="begin"/>
          </w:r>
          <w:r w:rsidRPr="00C6035F">
            <w:rPr>
              <w:lang w:val="az-Latn-AZ"/>
            </w:rPr>
            <w:instrText xml:space="preserve"> TOC \o "1-3" \h \z \u </w:instrText>
          </w:r>
          <w:r w:rsidRPr="00C6035F">
            <w:rPr>
              <w:lang w:val="az-Latn-AZ"/>
            </w:rPr>
            <w:fldChar w:fldCharType="separate"/>
          </w:r>
          <w:hyperlink w:anchor="_Toc121230934" w:history="1">
            <w:r w:rsidR="00DF6618" w:rsidRPr="00C6035F">
              <w:rPr>
                <w:rStyle w:val="Hyperlink"/>
                <w:b/>
                <w:bCs/>
                <w:noProof/>
                <w:lang w:val="az-Latn-AZ"/>
              </w:rPr>
              <w:t>1.</w:t>
            </w:r>
            <w:r w:rsidR="00DF6618" w:rsidRPr="00C6035F">
              <w:rPr>
                <w:rFonts w:eastAsiaTheme="minorEastAsia"/>
                <w:noProof/>
                <w:lang w:val="az-Latn-AZ" w:eastAsia="ru-RU"/>
              </w:rPr>
              <w:tab/>
            </w:r>
            <w:r w:rsidR="00DF6618" w:rsidRPr="00C6035F">
              <w:rPr>
                <w:rStyle w:val="Hyperlink"/>
                <w:b/>
                <w:bCs/>
                <w:noProof/>
                <w:lang w:val="az-Latn-AZ"/>
              </w:rPr>
              <w:t>Məqsəd</w:t>
            </w:r>
            <w:r w:rsidR="00DF6618" w:rsidRPr="00C6035F">
              <w:rPr>
                <w:noProof/>
                <w:webHidden/>
                <w:lang w:val="az-Latn-AZ"/>
              </w:rPr>
              <w:tab/>
            </w:r>
            <w:r w:rsidR="00DF6618" w:rsidRPr="00C6035F">
              <w:rPr>
                <w:noProof/>
                <w:webHidden/>
                <w:lang w:val="az-Latn-AZ"/>
              </w:rPr>
              <w:fldChar w:fldCharType="begin"/>
            </w:r>
            <w:r w:rsidR="00DF6618" w:rsidRPr="00C6035F">
              <w:rPr>
                <w:noProof/>
                <w:webHidden/>
                <w:lang w:val="az-Latn-AZ"/>
              </w:rPr>
              <w:instrText xml:space="preserve"> PAGEREF _Toc121230934 \h </w:instrText>
            </w:r>
            <w:r w:rsidR="00DF6618" w:rsidRPr="00C6035F">
              <w:rPr>
                <w:noProof/>
                <w:webHidden/>
                <w:lang w:val="az-Latn-AZ"/>
              </w:rPr>
            </w:r>
            <w:r w:rsidR="00DF6618" w:rsidRPr="00C6035F">
              <w:rPr>
                <w:noProof/>
                <w:webHidden/>
                <w:lang w:val="az-Latn-AZ"/>
              </w:rPr>
              <w:fldChar w:fldCharType="separate"/>
            </w:r>
            <w:r w:rsidR="00DF6618" w:rsidRPr="00C6035F">
              <w:rPr>
                <w:noProof/>
                <w:webHidden/>
                <w:lang w:val="az-Latn-AZ"/>
              </w:rPr>
              <w:t>3</w:t>
            </w:r>
            <w:r w:rsidR="00DF6618" w:rsidRPr="00C6035F">
              <w:rPr>
                <w:noProof/>
                <w:webHidden/>
                <w:lang w:val="az-Latn-AZ"/>
              </w:rPr>
              <w:fldChar w:fldCharType="end"/>
            </w:r>
          </w:hyperlink>
        </w:p>
        <w:p w14:paraId="3CB2FE41" w14:textId="3DAA5414" w:rsidR="00DF6618" w:rsidRPr="00C6035F" w:rsidRDefault="00000000">
          <w:pPr>
            <w:pStyle w:val="TOC1"/>
            <w:tabs>
              <w:tab w:val="left" w:pos="440"/>
              <w:tab w:val="right" w:leader="dot" w:pos="10398"/>
            </w:tabs>
            <w:rPr>
              <w:rFonts w:eastAsiaTheme="minorEastAsia"/>
              <w:noProof/>
              <w:lang w:val="az-Latn-AZ" w:eastAsia="ru-RU"/>
            </w:rPr>
          </w:pPr>
          <w:hyperlink w:anchor="_Toc121230935" w:history="1">
            <w:r w:rsidR="00DF6618" w:rsidRPr="00C6035F">
              <w:rPr>
                <w:rStyle w:val="Hyperlink"/>
                <w:b/>
                <w:bCs/>
                <w:noProof/>
                <w:lang w:val="az-Latn-AZ"/>
              </w:rPr>
              <w:t>2.</w:t>
            </w:r>
            <w:r w:rsidR="00DF6618" w:rsidRPr="00C6035F">
              <w:rPr>
                <w:rFonts w:eastAsiaTheme="minorEastAsia"/>
                <w:noProof/>
                <w:lang w:val="az-Latn-AZ" w:eastAsia="ru-RU"/>
              </w:rPr>
              <w:tab/>
            </w:r>
            <w:r w:rsidR="00DF6618" w:rsidRPr="00C6035F">
              <w:rPr>
                <w:rStyle w:val="Hyperlink"/>
                <w:b/>
                <w:bCs/>
                <w:noProof/>
                <w:lang w:val="az-Latn-AZ"/>
              </w:rPr>
              <w:t>Dəstəklənən Platformalar</w:t>
            </w:r>
            <w:r w:rsidR="00DF6618" w:rsidRPr="00C6035F">
              <w:rPr>
                <w:noProof/>
                <w:webHidden/>
                <w:lang w:val="az-Latn-AZ"/>
              </w:rPr>
              <w:tab/>
            </w:r>
            <w:r w:rsidR="00DF6618" w:rsidRPr="00C6035F">
              <w:rPr>
                <w:noProof/>
                <w:webHidden/>
                <w:lang w:val="az-Latn-AZ"/>
              </w:rPr>
              <w:fldChar w:fldCharType="begin"/>
            </w:r>
            <w:r w:rsidR="00DF6618" w:rsidRPr="00C6035F">
              <w:rPr>
                <w:noProof/>
                <w:webHidden/>
                <w:lang w:val="az-Latn-AZ"/>
              </w:rPr>
              <w:instrText xml:space="preserve"> PAGEREF _Toc121230935 \h </w:instrText>
            </w:r>
            <w:r w:rsidR="00DF6618" w:rsidRPr="00C6035F">
              <w:rPr>
                <w:noProof/>
                <w:webHidden/>
                <w:lang w:val="az-Latn-AZ"/>
              </w:rPr>
            </w:r>
            <w:r w:rsidR="00DF6618" w:rsidRPr="00C6035F">
              <w:rPr>
                <w:noProof/>
                <w:webHidden/>
                <w:lang w:val="az-Latn-AZ"/>
              </w:rPr>
              <w:fldChar w:fldCharType="separate"/>
            </w:r>
            <w:r w:rsidR="00DF6618" w:rsidRPr="00C6035F">
              <w:rPr>
                <w:noProof/>
                <w:webHidden/>
                <w:lang w:val="az-Latn-AZ"/>
              </w:rPr>
              <w:t>3</w:t>
            </w:r>
            <w:r w:rsidR="00DF6618" w:rsidRPr="00C6035F">
              <w:rPr>
                <w:noProof/>
                <w:webHidden/>
                <w:lang w:val="az-Latn-AZ"/>
              </w:rPr>
              <w:fldChar w:fldCharType="end"/>
            </w:r>
          </w:hyperlink>
        </w:p>
        <w:p w14:paraId="39D0E386" w14:textId="295386F7" w:rsidR="00DF6618" w:rsidRPr="00C6035F" w:rsidRDefault="00000000">
          <w:pPr>
            <w:pStyle w:val="TOC1"/>
            <w:tabs>
              <w:tab w:val="left" w:pos="440"/>
              <w:tab w:val="right" w:leader="dot" w:pos="10398"/>
            </w:tabs>
            <w:rPr>
              <w:rFonts w:eastAsiaTheme="minorEastAsia"/>
              <w:noProof/>
              <w:lang w:val="az-Latn-AZ" w:eastAsia="ru-RU"/>
            </w:rPr>
          </w:pPr>
          <w:hyperlink w:anchor="_Toc121230936" w:history="1">
            <w:r w:rsidR="00DF6618" w:rsidRPr="00C6035F">
              <w:rPr>
                <w:rStyle w:val="Hyperlink"/>
                <w:b/>
                <w:bCs/>
                <w:noProof/>
                <w:lang w:val="az-Latn-AZ"/>
              </w:rPr>
              <w:t>3.</w:t>
            </w:r>
            <w:r w:rsidR="00DF6618" w:rsidRPr="00C6035F">
              <w:rPr>
                <w:rFonts w:eastAsiaTheme="minorEastAsia"/>
                <w:noProof/>
                <w:lang w:val="az-Latn-AZ" w:eastAsia="ru-RU"/>
              </w:rPr>
              <w:tab/>
            </w:r>
            <w:r w:rsidR="00DF6618" w:rsidRPr="00C6035F">
              <w:rPr>
                <w:rStyle w:val="Hyperlink"/>
                <w:b/>
                <w:bCs/>
                <w:noProof/>
                <w:lang w:val="az-Latn-AZ"/>
              </w:rPr>
              <w:t>Ümumi Platforma Tələbləri</w:t>
            </w:r>
            <w:r w:rsidR="00DF6618" w:rsidRPr="00C6035F">
              <w:rPr>
                <w:noProof/>
                <w:webHidden/>
                <w:lang w:val="az-Latn-AZ"/>
              </w:rPr>
              <w:tab/>
            </w:r>
            <w:r w:rsidR="00DF6618" w:rsidRPr="00C6035F">
              <w:rPr>
                <w:noProof/>
                <w:webHidden/>
                <w:lang w:val="az-Latn-AZ"/>
              </w:rPr>
              <w:fldChar w:fldCharType="begin"/>
            </w:r>
            <w:r w:rsidR="00DF6618" w:rsidRPr="00C6035F">
              <w:rPr>
                <w:noProof/>
                <w:webHidden/>
                <w:lang w:val="az-Latn-AZ"/>
              </w:rPr>
              <w:instrText xml:space="preserve"> PAGEREF _Toc121230936 \h </w:instrText>
            </w:r>
            <w:r w:rsidR="00DF6618" w:rsidRPr="00C6035F">
              <w:rPr>
                <w:noProof/>
                <w:webHidden/>
                <w:lang w:val="az-Latn-AZ"/>
              </w:rPr>
            </w:r>
            <w:r w:rsidR="00DF6618" w:rsidRPr="00C6035F">
              <w:rPr>
                <w:noProof/>
                <w:webHidden/>
                <w:lang w:val="az-Latn-AZ"/>
              </w:rPr>
              <w:fldChar w:fldCharType="separate"/>
            </w:r>
            <w:r w:rsidR="00DF6618" w:rsidRPr="00C6035F">
              <w:rPr>
                <w:noProof/>
                <w:webHidden/>
                <w:lang w:val="az-Latn-AZ"/>
              </w:rPr>
              <w:t>3</w:t>
            </w:r>
            <w:r w:rsidR="00DF6618" w:rsidRPr="00C6035F">
              <w:rPr>
                <w:noProof/>
                <w:webHidden/>
                <w:lang w:val="az-Latn-AZ"/>
              </w:rPr>
              <w:fldChar w:fldCharType="end"/>
            </w:r>
          </w:hyperlink>
        </w:p>
        <w:p w14:paraId="1DB55257" w14:textId="368983E5" w:rsidR="00DF6618" w:rsidRPr="00C6035F" w:rsidRDefault="00000000">
          <w:pPr>
            <w:pStyle w:val="TOC1"/>
            <w:tabs>
              <w:tab w:val="left" w:pos="440"/>
              <w:tab w:val="right" w:leader="dot" w:pos="10398"/>
            </w:tabs>
            <w:rPr>
              <w:rFonts w:eastAsiaTheme="minorEastAsia"/>
              <w:noProof/>
              <w:lang w:val="az-Latn-AZ" w:eastAsia="ru-RU"/>
            </w:rPr>
          </w:pPr>
          <w:hyperlink w:anchor="_Toc121230937" w:history="1">
            <w:r w:rsidR="00DF6618" w:rsidRPr="00C6035F">
              <w:rPr>
                <w:rStyle w:val="Hyperlink"/>
                <w:b/>
                <w:bCs/>
                <w:noProof/>
                <w:lang w:val="az-Latn-AZ"/>
              </w:rPr>
              <w:t>4.</w:t>
            </w:r>
            <w:r w:rsidR="00DF6618" w:rsidRPr="00C6035F">
              <w:rPr>
                <w:rFonts w:eastAsiaTheme="minorEastAsia"/>
                <w:noProof/>
                <w:lang w:val="az-Latn-AZ" w:eastAsia="ru-RU"/>
              </w:rPr>
              <w:tab/>
            </w:r>
            <w:r w:rsidR="00DF6618" w:rsidRPr="00C6035F">
              <w:rPr>
                <w:rStyle w:val="Hyperlink"/>
                <w:b/>
                <w:bCs/>
                <w:noProof/>
                <w:lang w:val="az-Latn-AZ"/>
              </w:rPr>
              <w:t>Tətbiqin interfeysi</w:t>
            </w:r>
            <w:r w:rsidR="00DF6618" w:rsidRPr="00C6035F">
              <w:rPr>
                <w:noProof/>
                <w:webHidden/>
                <w:lang w:val="az-Latn-AZ"/>
              </w:rPr>
              <w:tab/>
            </w:r>
            <w:r w:rsidR="00DF6618" w:rsidRPr="00C6035F">
              <w:rPr>
                <w:noProof/>
                <w:webHidden/>
                <w:lang w:val="az-Latn-AZ"/>
              </w:rPr>
              <w:fldChar w:fldCharType="begin"/>
            </w:r>
            <w:r w:rsidR="00DF6618" w:rsidRPr="00C6035F">
              <w:rPr>
                <w:noProof/>
                <w:webHidden/>
                <w:lang w:val="az-Latn-AZ"/>
              </w:rPr>
              <w:instrText xml:space="preserve"> PAGEREF _Toc121230937 \h </w:instrText>
            </w:r>
            <w:r w:rsidR="00DF6618" w:rsidRPr="00C6035F">
              <w:rPr>
                <w:noProof/>
                <w:webHidden/>
                <w:lang w:val="az-Latn-AZ"/>
              </w:rPr>
            </w:r>
            <w:r w:rsidR="00DF6618" w:rsidRPr="00C6035F">
              <w:rPr>
                <w:noProof/>
                <w:webHidden/>
                <w:lang w:val="az-Latn-AZ"/>
              </w:rPr>
              <w:fldChar w:fldCharType="separate"/>
            </w:r>
            <w:r w:rsidR="00DF6618" w:rsidRPr="00C6035F">
              <w:rPr>
                <w:noProof/>
                <w:webHidden/>
                <w:lang w:val="az-Latn-AZ"/>
              </w:rPr>
              <w:t>4</w:t>
            </w:r>
            <w:r w:rsidR="00DF6618" w:rsidRPr="00C6035F">
              <w:rPr>
                <w:noProof/>
                <w:webHidden/>
                <w:lang w:val="az-Latn-AZ"/>
              </w:rPr>
              <w:fldChar w:fldCharType="end"/>
            </w:r>
          </w:hyperlink>
        </w:p>
        <w:p w14:paraId="50249218" w14:textId="5B08F708" w:rsidR="00DF6618" w:rsidRPr="00C6035F" w:rsidRDefault="00000000">
          <w:pPr>
            <w:pStyle w:val="TOC1"/>
            <w:tabs>
              <w:tab w:val="left" w:pos="440"/>
              <w:tab w:val="right" w:leader="dot" w:pos="10398"/>
            </w:tabs>
            <w:rPr>
              <w:rFonts w:eastAsiaTheme="minorEastAsia"/>
              <w:noProof/>
              <w:lang w:val="az-Latn-AZ" w:eastAsia="ru-RU"/>
            </w:rPr>
          </w:pPr>
          <w:hyperlink w:anchor="_Toc121230938" w:history="1">
            <w:r w:rsidR="00DF6618" w:rsidRPr="00C6035F">
              <w:rPr>
                <w:rStyle w:val="Hyperlink"/>
                <w:b/>
                <w:bCs/>
                <w:noProof/>
                <w:lang w:val="az-Latn-AZ"/>
              </w:rPr>
              <w:t>5.</w:t>
            </w:r>
            <w:r w:rsidR="00DF6618" w:rsidRPr="00C6035F">
              <w:rPr>
                <w:rFonts w:eastAsiaTheme="minorEastAsia"/>
                <w:noProof/>
                <w:lang w:val="az-Latn-AZ" w:eastAsia="ru-RU"/>
              </w:rPr>
              <w:tab/>
            </w:r>
            <w:r w:rsidR="00DF6618" w:rsidRPr="00C6035F">
              <w:rPr>
                <w:rStyle w:val="Hyperlink"/>
                <w:b/>
                <w:bCs/>
                <w:noProof/>
                <w:lang w:val="az-Latn-AZ"/>
              </w:rPr>
              <w:t>Sistem Arxitekturası</w:t>
            </w:r>
            <w:r w:rsidR="00DF6618" w:rsidRPr="00C6035F">
              <w:rPr>
                <w:noProof/>
                <w:webHidden/>
                <w:lang w:val="az-Latn-AZ"/>
              </w:rPr>
              <w:tab/>
            </w:r>
            <w:r w:rsidR="00DF6618" w:rsidRPr="00C6035F">
              <w:rPr>
                <w:noProof/>
                <w:webHidden/>
                <w:lang w:val="az-Latn-AZ"/>
              </w:rPr>
              <w:fldChar w:fldCharType="begin"/>
            </w:r>
            <w:r w:rsidR="00DF6618" w:rsidRPr="00C6035F">
              <w:rPr>
                <w:noProof/>
                <w:webHidden/>
                <w:lang w:val="az-Latn-AZ"/>
              </w:rPr>
              <w:instrText xml:space="preserve"> PAGEREF _Toc121230938 \h </w:instrText>
            </w:r>
            <w:r w:rsidR="00DF6618" w:rsidRPr="00C6035F">
              <w:rPr>
                <w:noProof/>
                <w:webHidden/>
                <w:lang w:val="az-Latn-AZ"/>
              </w:rPr>
            </w:r>
            <w:r w:rsidR="00DF6618" w:rsidRPr="00C6035F">
              <w:rPr>
                <w:noProof/>
                <w:webHidden/>
                <w:lang w:val="az-Latn-AZ"/>
              </w:rPr>
              <w:fldChar w:fldCharType="separate"/>
            </w:r>
            <w:r w:rsidR="00DF6618" w:rsidRPr="00C6035F">
              <w:rPr>
                <w:noProof/>
                <w:webHidden/>
                <w:lang w:val="az-Latn-AZ"/>
              </w:rPr>
              <w:t>4</w:t>
            </w:r>
            <w:r w:rsidR="00DF6618" w:rsidRPr="00C6035F">
              <w:rPr>
                <w:noProof/>
                <w:webHidden/>
                <w:lang w:val="az-Latn-AZ"/>
              </w:rPr>
              <w:fldChar w:fldCharType="end"/>
            </w:r>
          </w:hyperlink>
        </w:p>
        <w:p w14:paraId="26058F4B" w14:textId="664D192C" w:rsidR="00DF6618" w:rsidRPr="00C6035F" w:rsidRDefault="00000000">
          <w:pPr>
            <w:pStyle w:val="TOC1"/>
            <w:tabs>
              <w:tab w:val="left" w:pos="440"/>
              <w:tab w:val="right" w:leader="dot" w:pos="10398"/>
            </w:tabs>
            <w:rPr>
              <w:rFonts w:eastAsiaTheme="minorEastAsia"/>
              <w:noProof/>
              <w:lang w:val="az-Latn-AZ" w:eastAsia="ru-RU"/>
            </w:rPr>
          </w:pPr>
          <w:hyperlink w:anchor="_Toc121230939" w:history="1">
            <w:r w:rsidR="00DF6618" w:rsidRPr="00C6035F">
              <w:rPr>
                <w:rStyle w:val="Hyperlink"/>
                <w:b/>
                <w:bCs/>
                <w:noProof/>
                <w:lang w:val="az-Latn-AZ"/>
              </w:rPr>
              <w:t>6.</w:t>
            </w:r>
            <w:r w:rsidR="00DF6618" w:rsidRPr="00C6035F">
              <w:rPr>
                <w:rFonts w:eastAsiaTheme="minorEastAsia"/>
                <w:noProof/>
                <w:lang w:val="az-Latn-AZ" w:eastAsia="ru-RU"/>
              </w:rPr>
              <w:tab/>
            </w:r>
            <w:r w:rsidR="00DF6618" w:rsidRPr="00C6035F">
              <w:rPr>
                <w:rStyle w:val="Hyperlink"/>
                <w:b/>
                <w:bCs/>
                <w:noProof/>
                <w:lang w:val="az-Latn-AZ"/>
              </w:rPr>
              <w:t>Məhsulun Təhlükəsizliyi</w:t>
            </w:r>
            <w:r w:rsidR="00DF6618" w:rsidRPr="00C6035F">
              <w:rPr>
                <w:noProof/>
                <w:webHidden/>
                <w:lang w:val="az-Latn-AZ"/>
              </w:rPr>
              <w:tab/>
            </w:r>
            <w:r w:rsidR="00DF6618" w:rsidRPr="00C6035F">
              <w:rPr>
                <w:noProof/>
                <w:webHidden/>
                <w:lang w:val="az-Latn-AZ"/>
              </w:rPr>
              <w:fldChar w:fldCharType="begin"/>
            </w:r>
            <w:r w:rsidR="00DF6618" w:rsidRPr="00C6035F">
              <w:rPr>
                <w:noProof/>
                <w:webHidden/>
                <w:lang w:val="az-Latn-AZ"/>
              </w:rPr>
              <w:instrText xml:space="preserve"> PAGEREF _Toc121230939 \h </w:instrText>
            </w:r>
            <w:r w:rsidR="00DF6618" w:rsidRPr="00C6035F">
              <w:rPr>
                <w:noProof/>
                <w:webHidden/>
                <w:lang w:val="az-Latn-AZ"/>
              </w:rPr>
            </w:r>
            <w:r w:rsidR="00DF6618" w:rsidRPr="00C6035F">
              <w:rPr>
                <w:noProof/>
                <w:webHidden/>
                <w:lang w:val="az-Latn-AZ"/>
              </w:rPr>
              <w:fldChar w:fldCharType="separate"/>
            </w:r>
            <w:r w:rsidR="00DF6618" w:rsidRPr="00C6035F">
              <w:rPr>
                <w:noProof/>
                <w:webHidden/>
                <w:lang w:val="az-Latn-AZ"/>
              </w:rPr>
              <w:t>4</w:t>
            </w:r>
            <w:r w:rsidR="00DF6618" w:rsidRPr="00C6035F">
              <w:rPr>
                <w:noProof/>
                <w:webHidden/>
                <w:lang w:val="az-Latn-AZ"/>
              </w:rPr>
              <w:fldChar w:fldCharType="end"/>
            </w:r>
          </w:hyperlink>
        </w:p>
        <w:p w14:paraId="3E56EB4A" w14:textId="7B7BCC90" w:rsidR="00DF6618" w:rsidRPr="00C6035F" w:rsidRDefault="00000000">
          <w:pPr>
            <w:pStyle w:val="TOC1"/>
            <w:tabs>
              <w:tab w:val="left" w:pos="440"/>
              <w:tab w:val="right" w:leader="dot" w:pos="10398"/>
            </w:tabs>
            <w:rPr>
              <w:rFonts w:eastAsiaTheme="minorEastAsia"/>
              <w:noProof/>
              <w:lang w:val="az-Latn-AZ" w:eastAsia="ru-RU"/>
            </w:rPr>
          </w:pPr>
          <w:hyperlink w:anchor="_Toc121230940" w:history="1">
            <w:r w:rsidR="00DF6618" w:rsidRPr="00C6035F">
              <w:rPr>
                <w:rStyle w:val="Hyperlink"/>
                <w:b/>
                <w:bCs/>
                <w:noProof/>
                <w:lang w:val="az-Latn-AZ"/>
              </w:rPr>
              <w:t>7.</w:t>
            </w:r>
            <w:r w:rsidR="00DF6618" w:rsidRPr="00C6035F">
              <w:rPr>
                <w:rFonts w:eastAsiaTheme="minorEastAsia"/>
                <w:noProof/>
                <w:lang w:val="az-Latn-AZ" w:eastAsia="ru-RU"/>
              </w:rPr>
              <w:tab/>
            </w:r>
            <w:r w:rsidR="00DF6618" w:rsidRPr="00C6035F">
              <w:rPr>
                <w:rStyle w:val="Hyperlink"/>
                <w:b/>
                <w:bCs/>
                <w:noProof/>
                <w:lang w:val="az-Latn-AZ"/>
              </w:rPr>
              <w:t>İnteqrasiya</w:t>
            </w:r>
            <w:r w:rsidR="00DF6618" w:rsidRPr="00C6035F">
              <w:rPr>
                <w:noProof/>
                <w:webHidden/>
                <w:lang w:val="az-Latn-AZ"/>
              </w:rPr>
              <w:tab/>
            </w:r>
            <w:r w:rsidR="00DF6618" w:rsidRPr="00C6035F">
              <w:rPr>
                <w:noProof/>
                <w:webHidden/>
                <w:lang w:val="az-Latn-AZ"/>
              </w:rPr>
              <w:fldChar w:fldCharType="begin"/>
            </w:r>
            <w:r w:rsidR="00DF6618" w:rsidRPr="00C6035F">
              <w:rPr>
                <w:noProof/>
                <w:webHidden/>
                <w:lang w:val="az-Latn-AZ"/>
              </w:rPr>
              <w:instrText xml:space="preserve"> PAGEREF _Toc121230940 \h </w:instrText>
            </w:r>
            <w:r w:rsidR="00DF6618" w:rsidRPr="00C6035F">
              <w:rPr>
                <w:noProof/>
                <w:webHidden/>
                <w:lang w:val="az-Latn-AZ"/>
              </w:rPr>
            </w:r>
            <w:r w:rsidR="00DF6618" w:rsidRPr="00C6035F">
              <w:rPr>
                <w:noProof/>
                <w:webHidden/>
                <w:lang w:val="az-Latn-AZ"/>
              </w:rPr>
              <w:fldChar w:fldCharType="separate"/>
            </w:r>
            <w:r w:rsidR="00DF6618" w:rsidRPr="00C6035F">
              <w:rPr>
                <w:noProof/>
                <w:webHidden/>
                <w:lang w:val="az-Latn-AZ"/>
              </w:rPr>
              <w:t>5</w:t>
            </w:r>
            <w:r w:rsidR="00DF6618" w:rsidRPr="00C6035F">
              <w:rPr>
                <w:noProof/>
                <w:webHidden/>
                <w:lang w:val="az-Latn-AZ"/>
              </w:rPr>
              <w:fldChar w:fldCharType="end"/>
            </w:r>
          </w:hyperlink>
        </w:p>
        <w:p w14:paraId="278D54D2" w14:textId="3712DC6C" w:rsidR="00DF6618" w:rsidRPr="00C6035F" w:rsidRDefault="00000000">
          <w:pPr>
            <w:pStyle w:val="TOC1"/>
            <w:tabs>
              <w:tab w:val="left" w:pos="440"/>
              <w:tab w:val="right" w:leader="dot" w:pos="10398"/>
            </w:tabs>
            <w:rPr>
              <w:rFonts w:eastAsiaTheme="minorEastAsia"/>
              <w:noProof/>
              <w:lang w:val="az-Latn-AZ" w:eastAsia="ru-RU"/>
            </w:rPr>
          </w:pPr>
          <w:hyperlink w:anchor="_Toc121230941" w:history="1">
            <w:r w:rsidR="00DF6618" w:rsidRPr="00C6035F">
              <w:rPr>
                <w:rStyle w:val="Hyperlink"/>
                <w:b/>
                <w:bCs/>
                <w:noProof/>
                <w:lang w:val="az-Latn-AZ"/>
              </w:rPr>
              <w:t>8.</w:t>
            </w:r>
            <w:r w:rsidR="00DF6618" w:rsidRPr="00C6035F">
              <w:rPr>
                <w:rFonts w:eastAsiaTheme="minorEastAsia"/>
                <w:noProof/>
                <w:lang w:val="az-Latn-AZ" w:eastAsia="ru-RU"/>
              </w:rPr>
              <w:tab/>
            </w:r>
            <w:r w:rsidR="00DF6618" w:rsidRPr="00C6035F">
              <w:rPr>
                <w:rStyle w:val="Hyperlink"/>
                <w:b/>
                <w:bCs/>
                <w:noProof/>
                <w:lang w:val="az-Latn-AZ"/>
              </w:rPr>
              <w:t>Hesabat - Audit - Qiymətləndirmə</w:t>
            </w:r>
            <w:r w:rsidR="00DF6618" w:rsidRPr="00C6035F">
              <w:rPr>
                <w:noProof/>
                <w:webHidden/>
                <w:lang w:val="az-Latn-AZ"/>
              </w:rPr>
              <w:tab/>
            </w:r>
            <w:r w:rsidR="00DF6618" w:rsidRPr="00C6035F">
              <w:rPr>
                <w:noProof/>
                <w:webHidden/>
                <w:lang w:val="az-Latn-AZ"/>
              </w:rPr>
              <w:fldChar w:fldCharType="begin"/>
            </w:r>
            <w:r w:rsidR="00DF6618" w:rsidRPr="00C6035F">
              <w:rPr>
                <w:noProof/>
                <w:webHidden/>
                <w:lang w:val="az-Latn-AZ"/>
              </w:rPr>
              <w:instrText xml:space="preserve"> PAGEREF _Toc121230941 \h </w:instrText>
            </w:r>
            <w:r w:rsidR="00DF6618" w:rsidRPr="00C6035F">
              <w:rPr>
                <w:noProof/>
                <w:webHidden/>
                <w:lang w:val="az-Latn-AZ"/>
              </w:rPr>
            </w:r>
            <w:r w:rsidR="00DF6618" w:rsidRPr="00C6035F">
              <w:rPr>
                <w:noProof/>
                <w:webHidden/>
                <w:lang w:val="az-Latn-AZ"/>
              </w:rPr>
              <w:fldChar w:fldCharType="separate"/>
            </w:r>
            <w:r w:rsidR="00DF6618" w:rsidRPr="00C6035F">
              <w:rPr>
                <w:noProof/>
                <w:webHidden/>
                <w:lang w:val="az-Latn-AZ"/>
              </w:rPr>
              <w:t>5</w:t>
            </w:r>
            <w:r w:rsidR="00DF6618" w:rsidRPr="00C6035F">
              <w:rPr>
                <w:noProof/>
                <w:webHidden/>
                <w:lang w:val="az-Latn-AZ"/>
              </w:rPr>
              <w:fldChar w:fldCharType="end"/>
            </w:r>
          </w:hyperlink>
        </w:p>
        <w:p w14:paraId="73FBB515" w14:textId="48F24EEB" w:rsidR="00DF6618" w:rsidRPr="00C6035F" w:rsidRDefault="00000000">
          <w:pPr>
            <w:pStyle w:val="TOC1"/>
            <w:tabs>
              <w:tab w:val="left" w:pos="440"/>
              <w:tab w:val="right" w:leader="dot" w:pos="10398"/>
            </w:tabs>
            <w:rPr>
              <w:rFonts w:eastAsiaTheme="minorEastAsia"/>
              <w:noProof/>
              <w:lang w:val="az-Latn-AZ" w:eastAsia="ru-RU"/>
            </w:rPr>
          </w:pPr>
          <w:hyperlink w:anchor="_Toc121230942" w:history="1">
            <w:r w:rsidR="00DF6618" w:rsidRPr="00C6035F">
              <w:rPr>
                <w:rStyle w:val="Hyperlink"/>
                <w:b/>
                <w:bCs/>
                <w:noProof/>
                <w:lang w:val="az-Latn-AZ"/>
              </w:rPr>
              <w:t>9.</w:t>
            </w:r>
            <w:r w:rsidR="00DF6618" w:rsidRPr="00C6035F">
              <w:rPr>
                <w:rFonts w:eastAsiaTheme="minorEastAsia"/>
                <w:noProof/>
                <w:lang w:val="az-Latn-AZ" w:eastAsia="ru-RU"/>
              </w:rPr>
              <w:tab/>
            </w:r>
            <w:r w:rsidR="00DF6618" w:rsidRPr="00C6035F">
              <w:rPr>
                <w:rStyle w:val="Hyperlink"/>
                <w:b/>
                <w:bCs/>
                <w:noProof/>
                <w:lang w:val="az-Latn-AZ"/>
              </w:rPr>
              <w:t>İş axınına (work flow) dəstək</w:t>
            </w:r>
            <w:r w:rsidR="00DF6618" w:rsidRPr="00C6035F">
              <w:rPr>
                <w:noProof/>
                <w:webHidden/>
                <w:lang w:val="az-Latn-AZ"/>
              </w:rPr>
              <w:tab/>
            </w:r>
            <w:r w:rsidR="00DF6618" w:rsidRPr="00C6035F">
              <w:rPr>
                <w:noProof/>
                <w:webHidden/>
                <w:lang w:val="az-Latn-AZ"/>
              </w:rPr>
              <w:fldChar w:fldCharType="begin"/>
            </w:r>
            <w:r w:rsidR="00DF6618" w:rsidRPr="00C6035F">
              <w:rPr>
                <w:noProof/>
                <w:webHidden/>
                <w:lang w:val="az-Latn-AZ"/>
              </w:rPr>
              <w:instrText xml:space="preserve"> PAGEREF _Toc121230942 \h </w:instrText>
            </w:r>
            <w:r w:rsidR="00DF6618" w:rsidRPr="00C6035F">
              <w:rPr>
                <w:noProof/>
                <w:webHidden/>
                <w:lang w:val="az-Latn-AZ"/>
              </w:rPr>
            </w:r>
            <w:r w:rsidR="00DF6618" w:rsidRPr="00C6035F">
              <w:rPr>
                <w:noProof/>
                <w:webHidden/>
                <w:lang w:val="az-Latn-AZ"/>
              </w:rPr>
              <w:fldChar w:fldCharType="separate"/>
            </w:r>
            <w:r w:rsidR="00DF6618" w:rsidRPr="00C6035F">
              <w:rPr>
                <w:noProof/>
                <w:webHidden/>
                <w:lang w:val="az-Latn-AZ"/>
              </w:rPr>
              <w:t>5</w:t>
            </w:r>
            <w:r w:rsidR="00DF6618" w:rsidRPr="00C6035F">
              <w:rPr>
                <w:noProof/>
                <w:webHidden/>
                <w:lang w:val="az-Latn-AZ"/>
              </w:rPr>
              <w:fldChar w:fldCharType="end"/>
            </w:r>
          </w:hyperlink>
        </w:p>
        <w:p w14:paraId="1A5EDAB2" w14:textId="0A9AE2D9" w:rsidR="00DF6618" w:rsidRPr="00C6035F" w:rsidRDefault="00000000">
          <w:pPr>
            <w:pStyle w:val="TOC1"/>
            <w:tabs>
              <w:tab w:val="left" w:pos="660"/>
              <w:tab w:val="right" w:leader="dot" w:pos="10398"/>
            </w:tabs>
            <w:rPr>
              <w:rFonts w:eastAsiaTheme="minorEastAsia"/>
              <w:noProof/>
              <w:lang w:val="az-Latn-AZ" w:eastAsia="ru-RU"/>
            </w:rPr>
          </w:pPr>
          <w:hyperlink w:anchor="_Toc121230943" w:history="1">
            <w:r w:rsidR="00DF6618" w:rsidRPr="00C6035F">
              <w:rPr>
                <w:rStyle w:val="Hyperlink"/>
                <w:b/>
                <w:bCs/>
                <w:noProof/>
                <w:lang w:val="az-Latn-AZ"/>
              </w:rPr>
              <w:t>11.</w:t>
            </w:r>
            <w:r w:rsidR="00DF6618" w:rsidRPr="00C6035F">
              <w:rPr>
                <w:rFonts w:eastAsiaTheme="minorEastAsia"/>
                <w:noProof/>
                <w:lang w:val="az-Latn-AZ" w:eastAsia="ru-RU"/>
              </w:rPr>
              <w:tab/>
            </w:r>
            <w:r w:rsidR="00DF6618" w:rsidRPr="00C6035F">
              <w:rPr>
                <w:rStyle w:val="Hyperlink"/>
                <w:b/>
                <w:bCs/>
                <w:noProof/>
                <w:lang w:val="az-Latn-AZ"/>
              </w:rPr>
              <w:t>İmtiyazlı Fəaliyyətin Monitorinqi / Video Qeydiyyat</w:t>
            </w:r>
            <w:r w:rsidR="00DF6618" w:rsidRPr="00C6035F">
              <w:rPr>
                <w:noProof/>
                <w:webHidden/>
                <w:lang w:val="az-Latn-AZ"/>
              </w:rPr>
              <w:tab/>
            </w:r>
            <w:r w:rsidR="00DF6618" w:rsidRPr="00C6035F">
              <w:rPr>
                <w:noProof/>
                <w:webHidden/>
                <w:lang w:val="az-Latn-AZ"/>
              </w:rPr>
              <w:fldChar w:fldCharType="begin"/>
            </w:r>
            <w:r w:rsidR="00DF6618" w:rsidRPr="00C6035F">
              <w:rPr>
                <w:noProof/>
                <w:webHidden/>
                <w:lang w:val="az-Latn-AZ"/>
              </w:rPr>
              <w:instrText xml:space="preserve"> PAGEREF _Toc121230943 \h </w:instrText>
            </w:r>
            <w:r w:rsidR="00DF6618" w:rsidRPr="00C6035F">
              <w:rPr>
                <w:noProof/>
                <w:webHidden/>
                <w:lang w:val="az-Latn-AZ"/>
              </w:rPr>
            </w:r>
            <w:r w:rsidR="00DF6618" w:rsidRPr="00C6035F">
              <w:rPr>
                <w:noProof/>
                <w:webHidden/>
                <w:lang w:val="az-Latn-AZ"/>
              </w:rPr>
              <w:fldChar w:fldCharType="separate"/>
            </w:r>
            <w:r w:rsidR="00DF6618" w:rsidRPr="00C6035F">
              <w:rPr>
                <w:noProof/>
                <w:webHidden/>
                <w:lang w:val="az-Latn-AZ"/>
              </w:rPr>
              <w:t>6</w:t>
            </w:r>
            <w:r w:rsidR="00DF6618" w:rsidRPr="00C6035F">
              <w:rPr>
                <w:noProof/>
                <w:webHidden/>
                <w:lang w:val="az-Latn-AZ"/>
              </w:rPr>
              <w:fldChar w:fldCharType="end"/>
            </w:r>
          </w:hyperlink>
        </w:p>
        <w:p w14:paraId="43F8A014" w14:textId="19D9EFB1" w:rsidR="00DF6618" w:rsidRPr="00C6035F" w:rsidRDefault="00000000">
          <w:pPr>
            <w:pStyle w:val="TOC1"/>
            <w:tabs>
              <w:tab w:val="left" w:pos="660"/>
              <w:tab w:val="right" w:leader="dot" w:pos="10398"/>
            </w:tabs>
            <w:rPr>
              <w:rFonts w:eastAsiaTheme="minorEastAsia"/>
              <w:noProof/>
              <w:lang w:val="az-Latn-AZ" w:eastAsia="ru-RU"/>
            </w:rPr>
          </w:pPr>
          <w:hyperlink w:anchor="_Toc121230944" w:history="1">
            <w:r w:rsidR="00DF6618" w:rsidRPr="00C6035F">
              <w:rPr>
                <w:rStyle w:val="Hyperlink"/>
                <w:b/>
                <w:bCs/>
                <w:noProof/>
                <w:lang w:val="az-Latn-AZ"/>
              </w:rPr>
              <w:t>12.</w:t>
            </w:r>
            <w:r w:rsidR="00DF6618" w:rsidRPr="00C6035F">
              <w:rPr>
                <w:rFonts w:eastAsiaTheme="minorEastAsia"/>
                <w:noProof/>
                <w:lang w:val="az-Latn-AZ" w:eastAsia="ru-RU"/>
              </w:rPr>
              <w:tab/>
            </w:r>
            <w:r w:rsidR="00DF6618" w:rsidRPr="00C6035F">
              <w:rPr>
                <w:rStyle w:val="Hyperlink"/>
                <w:b/>
                <w:bCs/>
                <w:noProof/>
                <w:lang w:val="az-Latn-AZ"/>
              </w:rPr>
              <w:t>Təhdid Anzlizi</w:t>
            </w:r>
            <w:r w:rsidR="00DF6618" w:rsidRPr="00C6035F">
              <w:rPr>
                <w:noProof/>
                <w:webHidden/>
                <w:lang w:val="az-Latn-AZ"/>
              </w:rPr>
              <w:tab/>
            </w:r>
            <w:r w:rsidR="00DF6618" w:rsidRPr="00C6035F">
              <w:rPr>
                <w:noProof/>
                <w:webHidden/>
                <w:lang w:val="az-Latn-AZ"/>
              </w:rPr>
              <w:fldChar w:fldCharType="begin"/>
            </w:r>
            <w:r w:rsidR="00DF6618" w:rsidRPr="00C6035F">
              <w:rPr>
                <w:noProof/>
                <w:webHidden/>
                <w:lang w:val="az-Latn-AZ"/>
              </w:rPr>
              <w:instrText xml:space="preserve"> PAGEREF _Toc121230944 \h </w:instrText>
            </w:r>
            <w:r w:rsidR="00DF6618" w:rsidRPr="00C6035F">
              <w:rPr>
                <w:noProof/>
                <w:webHidden/>
                <w:lang w:val="az-Latn-AZ"/>
              </w:rPr>
            </w:r>
            <w:r w:rsidR="00DF6618" w:rsidRPr="00C6035F">
              <w:rPr>
                <w:noProof/>
                <w:webHidden/>
                <w:lang w:val="az-Latn-AZ"/>
              </w:rPr>
              <w:fldChar w:fldCharType="separate"/>
            </w:r>
            <w:r w:rsidR="00DF6618" w:rsidRPr="00C6035F">
              <w:rPr>
                <w:noProof/>
                <w:webHidden/>
                <w:lang w:val="az-Latn-AZ"/>
              </w:rPr>
              <w:t>7</w:t>
            </w:r>
            <w:r w:rsidR="00DF6618" w:rsidRPr="00C6035F">
              <w:rPr>
                <w:noProof/>
                <w:webHidden/>
                <w:lang w:val="az-Latn-AZ"/>
              </w:rPr>
              <w:fldChar w:fldCharType="end"/>
            </w:r>
          </w:hyperlink>
        </w:p>
        <w:p w14:paraId="3CEBB4B7" w14:textId="3421E8B2" w:rsidR="00D62BED" w:rsidRPr="00C6035F" w:rsidRDefault="00D62BED">
          <w:pPr>
            <w:rPr>
              <w:lang w:val="az-Latn-AZ"/>
            </w:rPr>
          </w:pPr>
          <w:r w:rsidRPr="00C6035F">
            <w:rPr>
              <w:b/>
              <w:bCs/>
              <w:noProof/>
              <w:lang w:val="az-Latn-AZ"/>
            </w:rPr>
            <w:fldChar w:fldCharType="end"/>
          </w:r>
        </w:p>
      </w:sdtContent>
    </w:sdt>
    <w:p w14:paraId="3AC8A186" w14:textId="77777777" w:rsidR="00D62BED" w:rsidRPr="00C6035F" w:rsidRDefault="00D62BED" w:rsidP="00606824">
      <w:pPr>
        <w:rPr>
          <w:lang w:val="az-Latn-AZ"/>
        </w:rPr>
      </w:pPr>
    </w:p>
    <w:p w14:paraId="4156F412" w14:textId="4453264F" w:rsidR="00606824" w:rsidRPr="00C6035F" w:rsidRDefault="00606824">
      <w:pPr>
        <w:rPr>
          <w:lang w:val="az-Latn-AZ"/>
        </w:rPr>
      </w:pPr>
    </w:p>
    <w:p w14:paraId="44F176AC" w14:textId="7E627361" w:rsidR="00C11202" w:rsidRPr="00C6035F" w:rsidRDefault="00C11202">
      <w:pPr>
        <w:rPr>
          <w:lang w:val="az-Latn-AZ"/>
        </w:rPr>
      </w:pPr>
    </w:p>
    <w:p w14:paraId="21F15AB5" w14:textId="43319F01" w:rsidR="00C11202" w:rsidRPr="00C6035F" w:rsidRDefault="00C11202">
      <w:pPr>
        <w:rPr>
          <w:lang w:val="az-Latn-AZ"/>
        </w:rPr>
      </w:pPr>
    </w:p>
    <w:p w14:paraId="61ADCD9E" w14:textId="63B60196" w:rsidR="00C11202" w:rsidRPr="00C6035F" w:rsidRDefault="00C11202">
      <w:pPr>
        <w:rPr>
          <w:lang w:val="az-Latn-AZ"/>
        </w:rPr>
      </w:pPr>
    </w:p>
    <w:p w14:paraId="5867B381" w14:textId="1D5E37CE" w:rsidR="00C11202" w:rsidRPr="00C6035F" w:rsidRDefault="00C11202">
      <w:pPr>
        <w:rPr>
          <w:lang w:val="az-Latn-AZ"/>
        </w:rPr>
      </w:pPr>
    </w:p>
    <w:p w14:paraId="428F8871" w14:textId="77777777" w:rsidR="00C11202" w:rsidRPr="00C6035F" w:rsidRDefault="00C11202">
      <w:pPr>
        <w:rPr>
          <w:lang w:val="az-Latn-AZ"/>
        </w:rPr>
      </w:pPr>
    </w:p>
    <w:p w14:paraId="4A8B240E" w14:textId="56F3123D" w:rsidR="00606824" w:rsidRPr="00C6035F" w:rsidRDefault="00606824">
      <w:pPr>
        <w:rPr>
          <w:lang w:val="az-Latn-AZ"/>
        </w:rPr>
      </w:pPr>
    </w:p>
    <w:p w14:paraId="460F903E" w14:textId="77777777" w:rsidR="00606824" w:rsidRPr="00C6035F" w:rsidRDefault="00606824">
      <w:pPr>
        <w:rPr>
          <w:lang w:val="az-Latn-AZ"/>
        </w:rPr>
      </w:pPr>
    </w:p>
    <w:p w14:paraId="290F7652" w14:textId="513B01ED" w:rsidR="00606824" w:rsidRPr="00C6035F" w:rsidRDefault="00606824">
      <w:pPr>
        <w:rPr>
          <w:lang w:val="az-Latn-AZ"/>
        </w:rPr>
      </w:pPr>
    </w:p>
    <w:p w14:paraId="5FC5CEA4" w14:textId="429558D9" w:rsidR="00606824" w:rsidRPr="00C6035F" w:rsidRDefault="00606824">
      <w:pPr>
        <w:rPr>
          <w:lang w:val="az-Latn-AZ"/>
        </w:rPr>
      </w:pPr>
    </w:p>
    <w:p w14:paraId="767E4C8E" w14:textId="29B68E58" w:rsidR="00606824" w:rsidRPr="00C6035F" w:rsidRDefault="00606824">
      <w:pPr>
        <w:rPr>
          <w:lang w:val="az-Latn-AZ"/>
        </w:rPr>
      </w:pPr>
    </w:p>
    <w:p w14:paraId="5B7F9611" w14:textId="48ACEAAF" w:rsidR="00606824" w:rsidRPr="00C6035F" w:rsidRDefault="00606824">
      <w:pPr>
        <w:rPr>
          <w:lang w:val="az-Latn-AZ"/>
        </w:rPr>
      </w:pPr>
    </w:p>
    <w:p w14:paraId="2CB4139E" w14:textId="13615849" w:rsidR="00606824" w:rsidRPr="00C6035F" w:rsidRDefault="00606824">
      <w:pPr>
        <w:rPr>
          <w:lang w:val="az-Latn-AZ"/>
        </w:rPr>
      </w:pPr>
    </w:p>
    <w:p w14:paraId="1884B1BA" w14:textId="35A2F1CE" w:rsidR="00606824" w:rsidRPr="00C6035F" w:rsidRDefault="00606824">
      <w:pPr>
        <w:rPr>
          <w:lang w:val="az-Latn-AZ"/>
        </w:rPr>
      </w:pPr>
    </w:p>
    <w:p w14:paraId="47233F62" w14:textId="2E435A62" w:rsidR="00606824" w:rsidRPr="00C6035F" w:rsidRDefault="00606824">
      <w:pPr>
        <w:rPr>
          <w:lang w:val="az-Latn-AZ"/>
        </w:rPr>
      </w:pPr>
    </w:p>
    <w:p w14:paraId="1BEE43BF" w14:textId="1EA9ADB0" w:rsidR="00606824" w:rsidRPr="00C6035F" w:rsidRDefault="00606824">
      <w:pPr>
        <w:rPr>
          <w:lang w:val="az-Latn-AZ"/>
        </w:rPr>
      </w:pPr>
    </w:p>
    <w:p w14:paraId="6E78EE5C" w14:textId="54959ED2" w:rsidR="00606824" w:rsidRPr="00C6035F" w:rsidRDefault="00606824" w:rsidP="0007034D">
      <w:pPr>
        <w:pStyle w:val="ListParagraph"/>
        <w:numPr>
          <w:ilvl w:val="0"/>
          <w:numId w:val="6"/>
        </w:numPr>
        <w:outlineLvl w:val="0"/>
        <w:rPr>
          <w:b/>
          <w:bCs/>
          <w:lang w:val="az-Latn-AZ"/>
        </w:rPr>
      </w:pPr>
      <w:bookmarkStart w:id="1" w:name="_Toc121230934"/>
      <w:r w:rsidRPr="00C6035F">
        <w:rPr>
          <w:b/>
          <w:bCs/>
          <w:lang w:val="az-Latn-AZ"/>
        </w:rPr>
        <w:t>Məqsəd</w:t>
      </w:r>
      <w:bookmarkEnd w:id="1"/>
    </w:p>
    <w:p w14:paraId="4BE6C787" w14:textId="154ECD60" w:rsidR="00606824" w:rsidRDefault="00606824" w:rsidP="000A1C8B">
      <w:pPr>
        <w:ind w:firstLine="360"/>
        <w:rPr>
          <w:lang w:val="az-Latn-AZ"/>
        </w:rPr>
      </w:pPr>
      <w:r w:rsidRPr="00C6035F">
        <w:rPr>
          <w:lang w:val="az-Latn-AZ"/>
        </w:rPr>
        <w:t>IT infrastrukturda istifadə olunan serverləri idarə edən 30 sistem administrator</w:t>
      </w:r>
      <w:r w:rsidR="008A4F75">
        <w:rPr>
          <w:lang w:val="az-Latn-AZ"/>
        </w:rPr>
        <w:t>unun</w:t>
      </w:r>
      <w:r w:rsidRPr="00C6035F">
        <w:rPr>
          <w:lang w:val="az-Latn-AZ"/>
        </w:rPr>
        <w:t xml:space="preserve"> və 120 kənar istifadəçi</w:t>
      </w:r>
      <w:r w:rsidR="008A4F75">
        <w:rPr>
          <w:lang w:val="az-Latn-AZ"/>
        </w:rPr>
        <w:t>nin</w:t>
      </w:r>
      <w:r w:rsidRPr="00C6035F">
        <w:rPr>
          <w:lang w:val="az-Latn-AZ"/>
        </w:rPr>
        <w:t xml:space="preserve"> limitsiz sayda şifrələri</w:t>
      </w:r>
      <w:r w:rsidR="008A4F75">
        <w:rPr>
          <w:lang w:val="az-Latn-AZ"/>
        </w:rPr>
        <w:t>ni</w:t>
      </w:r>
      <w:r w:rsidRPr="00C6035F">
        <w:rPr>
          <w:lang w:val="az-Latn-AZ"/>
        </w:rPr>
        <w:t xml:space="preserve"> idarə edə bilmək üçün İmtiyazlı Şifrə İdarəetmə proqram təminatı və İmtiyazlı Sessiya İdarəetmə / Fəaliyyət Monitorinqini həyata keçirəcək proqram təminatı satın alınacaq. </w:t>
      </w:r>
    </w:p>
    <w:p w14:paraId="4FBE7B7E" w14:textId="4255EE1A" w:rsidR="00606824" w:rsidRDefault="00606824" w:rsidP="00606824">
      <w:pPr>
        <w:rPr>
          <w:lang w:val="az-Latn-AZ"/>
        </w:rPr>
      </w:pPr>
      <w:r w:rsidRPr="00C6035F">
        <w:rPr>
          <w:lang w:val="az-Latn-AZ"/>
        </w:rPr>
        <w:t xml:space="preserve">Tenderdə iştirak edən </w:t>
      </w:r>
      <w:r w:rsidR="00024477">
        <w:rPr>
          <w:lang w:val="az-Latn-AZ"/>
        </w:rPr>
        <w:t>şirkətlər</w:t>
      </w:r>
      <w:r w:rsidRPr="00C6035F">
        <w:rPr>
          <w:lang w:val="az-Latn-AZ"/>
        </w:rPr>
        <w:t xml:space="preserve"> öz təkliflərinə Fəlakətdən Bərpa (DR-HA) modulu və proqram təminatının bir sınaq mühiti üçün lisenziyaları əlavə etməlidirlər.</w:t>
      </w:r>
    </w:p>
    <w:p w14:paraId="0C1EC2A0" w14:textId="431A015F" w:rsidR="00606824" w:rsidRPr="00CD351D" w:rsidRDefault="00606824" w:rsidP="00606824">
      <w:pPr>
        <w:rPr>
          <w:lang w:val="az-Latn-AZ"/>
        </w:rPr>
      </w:pPr>
      <w:r w:rsidRPr="00C6035F">
        <w:rPr>
          <w:lang w:val="az-Latn-AZ"/>
        </w:rPr>
        <w:t>Təklif bir və üç illik lisenziya ilə təqdim edilməlidir.</w:t>
      </w:r>
      <w:r w:rsidR="00EE2EB3">
        <w:rPr>
          <w:lang w:val="az-Latn-AZ"/>
        </w:rPr>
        <w:t xml:space="preserve"> Lisenziyalar </w:t>
      </w:r>
      <w:r w:rsidR="00EE2EB3" w:rsidRPr="00EE2EB3">
        <w:rPr>
          <w:lang w:val="az-Latn-AZ"/>
        </w:rPr>
        <w:t>abunə</w:t>
      </w:r>
      <w:r w:rsidR="00EE2EB3" w:rsidRPr="00EE2EB3">
        <w:t xml:space="preserve"> </w:t>
      </w:r>
      <w:r w:rsidR="00EE2EB3">
        <w:t>(</w:t>
      </w:r>
      <w:r w:rsidR="00EE2EB3" w:rsidRPr="00EE2EB3">
        <w:rPr>
          <w:lang w:val="az-Latn-AZ"/>
        </w:rPr>
        <w:t>subscription</w:t>
      </w:r>
      <w:r w:rsidR="00EE2EB3">
        <w:rPr>
          <w:lang w:val="az-Latn-AZ"/>
        </w:rPr>
        <w:t>) və daimi</w:t>
      </w:r>
      <w:r w:rsidR="00CD351D" w:rsidRPr="00CD351D">
        <w:t xml:space="preserve"> (</w:t>
      </w:r>
      <w:r w:rsidR="00CD351D" w:rsidRPr="00CD351D">
        <w:t>perpetual</w:t>
      </w:r>
      <w:r w:rsidR="00CD351D" w:rsidRPr="00CD351D">
        <w:t>)</w:t>
      </w:r>
      <w:r w:rsidR="00EE2EB3">
        <w:rPr>
          <w:lang w:val="az-Latn-AZ"/>
        </w:rPr>
        <w:t xml:space="preserve"> kimi təklif </w:t>
      </w:r>
      <w:r w:rsidR="00EE2EB3" w:rsidRPr="00CD351D">
        <w:rPr>
          <w:lang w:val="az-Latn-AZ"/>
        </w:rPr>
        <w:t>oluna bil</w:t>
      </w:r>
      <w:r w:rsidR="00EE2EB3">
        <w:rPr>
          <w:lang w:val="az-Latn-AZ"/>
        </w:rPr>
        <w:t>ər</w:t>
      </w:r>
      <w:r w:rsidR="00EE2EB3" w:rsidRPr="00CD351D">
        <w:rPr>
          <w:lang w:val="az-Latn-AZ"/>
        </w:rPr>
        <w:t>.</w:t>
      </w:r>
      <w:r w:rsidR="00CD351D" w:rsidRPr="00CD351D">
        <w:rPr>
          <w:lang w:val="az-Latn-AZ"/>
        </w:rPr>
        <w:t xml:space="preserve"> </w:t>
      </w:r>
      <w:r w:rsidR="00CD351D">
        <w:rPr>
          <w:lang w:val="az-Latn-AZ"/>
        </w:rPr>
        <w:t>Lisenziya y</w:t>
      </w:r>
      <w:r w:rsidR="00CD351D" w:rsidRPr="00CD351D">
        <w:rPr>
          <w:lang w:val="az-Latn-AZ"/>
        </w:rPr>
        <w:t>uxarıda qeyd edilən istifadəçinin sayına</w:t>
      </w:r>
      <w:r w:rsidR="00CD351D">
        <w:rPr>
          <w:lang w:val="az-Latn-AZ"/>
        </w:rPr>
        <w:t xml:space="preserve"> və ya bu saya uyğun olaraq vendor tərəfindən tövsiyə edilən sessiya sayına əsasən təklif oluna bilinər. </w:t>
      </w:r>
    </w:p>
    <w:p w14:paraId="15C30BDA" w14:textId="77777777" w:rsidR="00EE2EB3" w:rsidRPr="00CD351D" w:rsidRDefault="00EE2EB3" w:rsidP="00606824">
      <w:pPr>
        <w:rPr>
          <w:lang w:val="az-Latn-AZ"/>
        </w:rPr>
      </w:pPr>
    </w:p>
    <w:p w14:paraId="18C3D9CB" w14:textId="2C86FFC3" w:rsidR="00D62BED" w:rsidRPr="00C6035F" w:rsidRDefault="00D62BED" w:rsidP="00606824">
      <w:pPr>
        <w:rPr>
          <w:lang w:val="az-Latn-AZ"/>
        </w:rPr>
      </w:pPr>
    </w:p>
    <w:p w14:paraId="0387C99A" w14:textId="77777777" w:rsidR="00D62BED" w:rsidRPr="00D62BED" w:rsidRDefault="00D62BED" w:rsidP="0007034D">
      <w:pPr>
        <w:pStyle w:val="ListParagraph"/>
        <w:numPr>
          <w:ilvl w:val="0"/>
          <w:numId w:val="6"/>
        </w:numPr>
        <w:outlineLvl w:val="0"/>
        <w:rPr>
          <w:b/>
          <w:bCs/>
          <w:lang w:val="az-Latn-AZ"/>
        </w:rPr>
      </w:pPr>
      <w:bookmarkStart w:id="2" w:name="_Toc121230935"/>
      <w:r w:rsidRPr="00D62BED">
        <w:rPr>
          <w:b/>
          <w:bCs/>
          <w:lang w:val="az-Latn-AZ"/>
        </w:rPr>
        <w:t>Dəstəklənən Platformalar</w:t>
      </w:r>
      <w:bookmarkEnd w:id="2"/>
    </w:p>
    <w:p w14:paraId="30A971FB" w14:textId="77777777" w:rsidR="008D06DF" w:rsidRPr="00C6035F" w:rsidRDefault="00D62BED" w:rsidP="008D06DF">
      <w:pPr>
        <w:pStyle w:val="ListParagraph"/>
        <w:numPr>
          <w:ilvl w:val="0"/>
          <w:numId w:val="1"/>
        </w:numPr>
        <w:ind w:left="360"/>
        <w:rPr>
          <w:lang w:val="az-Latn-AZ"/>
        </w:rPr>
      </w:pPr>
      <w:r w:rsidRPr="00C6035F">
        <w:rPr>
          <w:lang w:val="az-Latn-AZ"/>
        </w:rPr>
        <w:t>Əməliyyat sistemləri</w:t>
      </w:r>
      <w:r w:rsidR="008D06DF" w:rsidRPr="00C6035F">
        <w:rPr>
          <w:lang w:val="az-Latn-AZ"/>
        </w:rPr>
        <w:t xml:space="preserve"> </w:t>
      </w:r>
    </w:p>
    <w:p w14:paraId="4EEA191E" w14:textId="2544ACB9" w:rsidR="008D06DF" w:rsidRPr="00C6035F" w:rsidRDefault="008D06DF" w:rsidP="008D06DF">
      <w:pPr>
        <w:pStyle w:val="ListParagraph"/>
        <w:ind w:left="360"/>
        <w:rPr>
          <w:lang w:val="az-Latn-AZ"/>
        </w:rPr>
      </w:pPr>
      <w:r w:rsidRPr="00C6035F">
        <w:rPr>
          <w:lang w:val="az-Latn-AZ"/>
        </w:rPr>
        <w:t xml:space="preserve">- </w:t>
      </w:r>
      <w:r w:rsidR="00D62BED" w:rsidRPr="00C6035F">
        <w:rPr>
          <w:lang w:val="az-Latn-AZ"/>
        </w:rPr>
        <w:t>Microsoft Windows</w:t>
      </w:r>
    </w:p>
    <w:p w14:paraId="4741A1D7" w14:textId="59C8EB75" w:rsidR="00D62BED" w:rsidRPr="00C6035F" w:rsidRDefault="008D06DF" w:rsidP="008D06DF">
      <w:pPr>
        <w:pStyle w:val="ListParagraph"/>
        <w:ind w:left="360"/>
        <w:rPr>
          <w:lang w:val="az-Latn-AZ"/>
        </w:rPr>
      </w:pPr>
      <w:r w:rsidRPr="00C6035F">
        <w:rPr>
          <w:lang w:val="az-Latn-AZ"/>
        </w:rPr>
        <w:t xml:space="preserve">- </w:t>
      </w:r>
      <w:r w:rsidR="00D62BED" w:rsidRPr="00C6035F">
        <w:rPr>
          <w:lang w:val="az-Latn-AZ"/>
        </w:rPr>
        <w:t xml:space="preserve">Unix və Linux əsaslı sistemlər </w:t>
      </w:r>
    </w:p>
    <w:p w14:paraId="3BEA8E32" w14:textId="17239DA4" w:rsidR="00D62BED" w:rsidRPr="00C6035F" w:rsidRDefault="00D62BED" w:rsidP="008D06DF">
      <w:pPr>
        <w:pStyle w:val="ListParagraph"/>
        <w:numPr>
          <w:ilvl w:val="0"/>
          <w:numId w:val="1"/>
        </w:numPr>
        <w:ind w:left="360"/>
        <w:rPr>
          <w:lang w:val="az-Latn-AZ"/>
        </w:rPr>
      </w:pPr>
      <w:r w:rsidRPr="00C6035F">
        <w:rPr>
          <w:lang w:val="az-Latn-AZ"/>
        </w:rPr>
        <w:t>Virtual Serverlər (VMWare ESX/ESXi)</w:t>
      </w:r>
    </w:p>
    <w:p w14:paraId="305DECE1" w14:textId="7A972478" w:rsidR="00D62BED" w:rsidRPr="00C6035F" w:rsidRDefault="00D62BED" w:rsidP="008D06DF">
      <w:pPr>
        <w:pStyle w:val="ListParagraph"/>
        <w:numPr>
          <w:ilvl w:val="0"/>
          <w:numId w:val="1"/>
        </w:numPr>
        <w:ind w:left="360"/>
        <w:rPr>
          <w:lang w:val="az-Latn-AZ"/>
        </w:rPr>
      </w:pPr>
      <w:r w:rsidRPr="00C6035F">
        <w:rPr>
          <w:lang w:val="az-Latn-AZ"/>
        </w:rPr>
        <w:t>Verilənlər bazası serverləri (Oracle, Microsoft SQL Server, PostgreSQL, DB2, MySQL,)</w:t>
      </w:r>
    </w:p>
    <w:p w14:paraId="1E554FFA" w14:textId="328D5D7F" w:rsidR="00D62BED" w:rsidRPr="00C6035F" w:rsidRDefault="00D62BED" w:rsidP="008D06DF">
      <w:pPr>
        <w:pStyle w:val="ListParagraph"/>
        <w:numPr>
          <w:ilvl w:val="0"/>
          <w:numId w:val="1"/>
        </w:numPr>
        <w:ind w:left="360"/>
        <w:rPr>
          <w:lang w:val="az-Latn-AZ"/>
        </w:rPr>
      </w:pPr>
      <w:r w:rsidRPr="00C6035F">
        <w:rPr>
          <w:lang w:val="az-Latn-AZ"/>
        </w:rPr>
        <w:t>Şəbəkə avadanlıqları (Cisco, HP, Palo Alto)</w:t>
      </w:r>
    </w:p>
    <w:p w14:paraId="77F40C4B" w14:textId="7AAC845B" w:rsidR="00D62BED" w:rsidRPr="00C6035F" w:rsidRDefault="00D62BED" w:rsidP="008D06DF">
      <w:pPr>
        <w:pStyle w:val="ListParagraph"/>
        <w:numPr>
          <w:ilvl w:val="0"/>
          <w:numId w:val="1"/>
        </w:numPr>
        <w:ind w:left="360"/>
        <w:rPr>
          <w:lang w:val="az-Latn-AZ"/>
        </w:rPr>
      </w:pPr>
      <w:r w:rsidRPr="00C6035F">
        <w:rPr>
          <w:lang w:val="az-Latn-AZ"/>
        </w:rPr>
        <w:t>Təhlükəsizlik avadanlıqları (Check Point, Cisco, Fortinet, Palo Alto)</w:t>
      </w:r>
    </w:p>
    <w:p w14:paraId="475E7E76" w14:textId="1343256F" w:rsidR="008D06DF" w:rsidRPr="00C6035F" w:rsidRDefault="008D06DF" w:rsidP="008D06DF">
      <w:pPr>
        <w:pStyle w:val="ListParagraph"/>
        <w:numPr>
          <w:ilvl w:val="0"/>
          <w:numId w:val="1"/>
        </w:numPr>
        <w:ind w:left="360"/>
        <w:rPr>
          <w:lang w:val="az-Latn-AZ"/>
        </w:rPr>
      </w:pPr>
      <w:r w:rsidRPr="00C6035F">
        <w:rPr>
          <w:lang w:val="az-Latn-AZ"/>
        </w:rPr>
        <w:t>SaaS / Vebsaytlar</w:t>
      </w:r>
    </w:p>
    <w:p w14:paraId="11FFDD48" w14:textId="57E1426F" w:rsidR="008D06DF" w:rsidRPr="00C6035F" w:rsidRDefault="008D06DF" w:rsidP="008D06DF">
      <w:pPr>
        <w:pStyle w:val="ListParagraph"/>
        <w:rPr>
          <w:lang w:val="az-Latn-AZ"/>
        </w:rPr>
      </w:pPr>
    </w:p>
    <w:p w14:paraId="77BE79C2" w14:textId="6151F4B8" w:rsidR="008D06DF" w:rsidRPr="00C6035F" w:rsidRDefault="008D06DF" w:rsidP="008D06DF">
      <w:pPr>
        <w:pStyle w:val="ListParagraph"/>
        <w:rPr>
          <w:lang w:val="az-Latn-AZ"/>
        </w:rPr>
      </w:pPr>
    </w:p>
    <w:p w14:paraId="202630C1" w14:textId="30E454EB" w:rsidR="008D06DF" w:rsidRPr="00C6035F" w:rsidRDefault="008D06DF" w:rsidP="0007034D">
      <w:pPr>
        <w:pStyle w:val="ListParagraph"/>
        <w:numPr>
          <w:ilvl w:val="0"/>
          <w:numId w:val="6"/>
        </w:numPr>
        <w:outlineLvl w:val="0"/>
        <w:rPr>
          <w:b/>
          <w:bCs/>
          <w:lang w:val="az-Latn-AZ"/>
        </w:rPr>
      </w:pPr>
      <w:bookmarkStart w:id="3" w:name="_Toc121230936"/>
      <w:r w:rsidRPr="00C6035F">
        <w:rPr>
          <w:b/>
          <w:bCs/>
          <w:lang w:val="az-Latn-AZ"/>
        </w:rPr>
        <w:t>Ümumi Platforma Tələbləri</w:t>
      </w:r>
      <w:bookmarkEnd w:id="3"/>
    </w:p>
    <w:p w14:paraId="76980159" w14:textId="3135606F" w:rsidR="00D62BED" w:rsidRPr="00C6035F" w:rsidRDefault="00D62BED" w:rsidP="00D62BED">
      <w:pPr>
        <w:pStyle w:val="ListParagraph"/>
        <w:rPr>
          <w:lang w:val="az-Latn-AZ"/>
        </w:rPr>
      </w:pPr>
    </w:p>
    <w:p w14:paraId="4BE1652C" w14:textId="6F7C486B" w:rsidR="008D06DF" w:rsidRPr="008D06DF" w:rsidRDefault="008D06DF" w:rsidP="0007034D">
      <w:pPr>
        <w:pStyle w:val="ListParagraph"/>
        <w:numPr>
          <w:ilvl w:val="0"/>
          <w:numId w:val="4"/>
        </w:numPr>
        <w:rPr>
          <w:lang w:val="az-Latn-AZ"/>
        </w:rPr>
      </w:pPr>
      <w:r w:rsidRPr="008D06DF">
        <w:rPr>
          <w:lang w:val="az-Latn-AZ"/>
        </w:rPr>
        <w:t>Server və müştəri maşınlarında lokal administrator hesablarını idarə edə bilməlidir.</w:t>
      </w:r>
    </w:p>
    <w:p w14:paraId="20F31CD5" w14:textId="3C0864B5" w:rsidR="008D06DF" w:rsidRPr="008D06DF" w:rsidRDefault="008D06DF" w:rsidP="0007034D">
      <w:pPr>
        <w:pStyle w:val="ListParagraph"/>
        <w:numPr>
          <w:ilvl w:val="0"/>
          <w:numId w:val="4"/>
        </w:numPr>
        <w:rPr>
          <w:lang w:val="az-Latn-AZ"/>
        </w:rPr>
      </w:pPr>
      <w:r w:rsidRPr="008D06DF">
        <w:rPr>
          <w:lang w:val="az-Latn-AZ"/>
        </w:rPr>
        <w:t>İdarə olunacaq hesabların sayı ilə bağlı heç bir limit və/ya məhdudiyyət olmamalıdır.</w:t>
      </w:r>
    </w:p>
    <w:p w14:paraId="29A5D4AC" w14:textId="290C371E" w:rsidR="008D06DF" w:rsidRPr="008D06DF" w:rsidRDefault="008D06DF" w:rsidP="0007034D">
      <w:pPr>
        <w:pStyle w:val="ListParagraph"/>
        <w:numPr>
          <w:ilvl w:val="0"/>
          <w:numId w:val="4"/>
        </w:numPr>
        <w:rPr>
          <w:lang w:val="az-Latn-AZ"/>
        </w:rPr>
      </w:pPr>
      <w:r w:rsidRPr="008D06DF">
        <w:rPr>
          <w:lang w:val="az-Latn-AZ"/>
        </w:rPr>
        <w:t>Şifrəsi idarə olunacaq sistemlərdə heç bir komponentin quraşdırılmasına ehtiyac olmamalıdır (Agentsiz arxitektura).</w:t>
      </w:r>
    </w:p>
    <w:p w14:paraId="59DC944A" w14:textId="54AB4FB1" w:rsidR="008D06DF" w:rsidRPr="008D06DF" w:rsidRDefault="008D06DF" w:rsidP="0007034D">
      <w:pPr>
        <w:pStyle w:val="ListParagraph"/>
        <w:numPr>
          <w:ilvl w:val="0"/>
          <w:numId w:val="4"/>
        </w:numPr>
        <w:rPr>
          <w:lang w:val="az-Latn-AZ"/>
        </w:rPr>
      </w:pPr>
      <w:r w:rsidRPr="008D06DF">
        <w:rPr>
          <w:lang w:val="az-Latn-AZ"/>
        </w:rPr>
        <w:t>İdarə olunacaq hesablar sistemə kollektiv şəkildə daxil edilə bilməlidir.</w:t>
      </w:r>
    </w:p>
    <w:p w14:paraId="7E31B17F" w14:textId="4B1D1251" w:rsidR="008D06DF" w:rsidRPr="00C6035F" w:rsidRDefault="008D06DF" w:rsidP="0007034D">
      <w:pPr>
        <w:pStyle w:val="ListParagraph"/>
        <w:numPr>
          <w:ilvl w:val="0"/>
          <w:numId w:val="4"/>
        </w:numPr>
        <w:rPr>
          <w:lang w:val="az-Latn-AZ"/>
        </w:rPr>
      </w:pPr>
      <w:r w:rsidRPr="008D06DF">
        <w:rPr>
          <w:lang w:val="az-Latn-AZ"/>
        </w:rPr>
        <w:t>İstifadə olunacaq həll VMware, Microsoft Active Directory, Unix/Linux əsaslı sistemləri müəyyən edilmiş vaxtda və ya avtomatik skan edərək onların üzərində olan imtiyazlı hesabları sistemə daxil etməli və vasitəçi hesab ilə avtomatik idarə etməyə başlamalıdır.</w:t>
      </w:r>
    </w:p>
    <w:p w14:paraId="2EADCB4B" w14:textId="5C4C7834" w:rsidR="008D06DF" w:rsidRPr="00C6035F" w:rsidRDefault="008D06DF" w:rsidP="0007034D">
      <w:pPr>
        <w:pStyle w:val="ListParagraph"/>
        <w:numPr>
          <w:ilvl w:val="0"/>
          <w:numId w:val="4"/>
        </w:numPr>
        <w:rPr>
          <w:lang w:val="az-Latn-AZ"/>
        </w:rPr>
      </w:pPr>
      <w:r w:rsidRPr="00C6035F">
        <w:rPr>
          <w:lang w:val="az-Latn-AZ"/>
        </w:rPr>
        <w:t>Avtomatik aşkarlama prosesi zamanı tapılan hesablar, Servis, vaxta görə planlaşdırılmış tapşırıq və s. içərisində istifadə olunursa</w:t>
      </w:r>
      <w:r w:rsidR="008A4F75">
        <w:rPr>
          <w:lang w:val="az-Latn-AZ"/>
        </w:rPr>
        <w:t>,</w:t>
      </w:r>
      <w:r w:rsidRPr="00C6035F">
        <w:rPr>
          <w:lang w:val="az-Latn-AZ"/>
        </w:rPr>
        <w:t xml:space="preserve"> o</w:t>
      </w:r>
      <w:r w:rsidR="008A4F75">
        <w:rPr>
          <w:lang w:val="az-Latn-AZ"/>
        </w:rPr>
        <w:t xml:space="preserve"> zaman</w:t>
      </w:r>
      <w:r w:rsidRPr="00C6035F">
        <w:rPr>
          <w:lang w:val="az-Latn-AZ"/>
        </w:rPr>
        <w:t xml:space="preserve"> bu məlumatlar da avtomatik olaraq müəyyən edilə bilməlidir. Yeni əlavə edilmiş və ya çıxarılan sistemlər aşkar edilməlidir. Yeni əlavə edilmiş və ya çıxarılmış sistemlərin hesablarını idarə etməyə başlamaq üçün avtomatik qaydalar tətbiq edilməlidir.</w:t>
      </w:r>
    </w:p>
    <w:p w14:paraId="666C54D9" w14:textId="7CAC3B61" w:rsidR="0007034D" w:rsidRPr="00C6035F" w:rsidRDefault="0007034D" w:rsidP="0007034D">
      <w:pPr>
        <w:pStyle w:val="ListParagraph"/>
        <w:numPr>
          <w:ilvl w:val="0"/>
          <w:numId w:val="4"/>
        </w:numPr>
        <w:rPr>
          <w:lang w:val="az-Latn-AZ"/>
        </w:rPr>
      </w:pPr>
      <w:r w:rsidRPr="00C6035F">
        <w:rPr>
          <w:lang w:val="az-Latn-AZ"/>
        </w:rPr>
        <w:t>Fərqli hesablara fərqli siyasətlər tətbiq edilməlidir.</w:t>
      </w:r>
    </w:p>
    <w:p w14:paraId="5B458319" w14:textId="5A702B27" w:rsidR="0007034D" w:rsidRPr="00C6035F" w:rsidRDefault="0007034D" w:rsidP="0007034D">
      <w:pPr>
        <w:pStyle w:val="ListParagraph"/>
        <w:numPr>
          <w:ilvl w:val="0"/>
          <w:numId w:val="4"/>
        </w:numPr>
        <w:rPr>
          <w:lang w:val="az-Latn-AZ"/>
        </w:rPr>
      </w:pPr>
      <w:r w:rsidRPr="00C6035F">
        <w:rPr>
          <w:lang w:val="az-Latn-AZ"/>
        </w:rPr>
        <w:t>Hesabların şifrələrinin doğruluğu mütəmadi olaraq yoxlanılmalı və hesabat verilməlidir.</w:t>
      </w:r>
    </w:p>
    <w:p w14:paraId="1C346AB6" w14:textId="610D2698" w:rsidR="0007034D" w:rsidRPr="00C6035F" w:rsidRDefault="0007034D" w:rsidP="0007034D">
      <w:pPr>
        <w:pStyle w:val="ListParagraph"/>
        <w:numPr>
          <w:ilvl w:val="0"/>
          <w:numId w:val="4"/>
        </w:numPr>
        <w:rPr>
          <w:lang w:val="az-Latn-AZ"/>
        </w:rPr>
      </w:pPr>
      <w:r w:rsidRPr="00C6035F">
        <w:rPr>
          <w:lang w:val="az-Latn-AZ"/>
        </w:rPr>
        <w:t>Məhsulun hesab məlumatlarından (istifadəçi adı və şifrə) başqa həssas məlumatların saxlanması üçün də istifadə oluna bilməsi xüsusiyyətinə üstünlük verilir.</w:t>
      </w:r>
    </w:p>
    <w:p w14:paraId="508E8948" w14:textId="73CD7AB7" w:rsidR="0007034D" w:rsidRPr="00C6035F" w:rsidRDefault="0007034D" w:rsidP="0007034D">
      <w:pPr>
        <w:pStyle w:val="ListParagraph"/>
        <w:numPr>
          <w:ilvl w:val="0"/>
          <w:numId w:val="4"/>
        </w:numPr>
        <w:rPr>
          <w:lang w:val="az-Latn-AZ"/>
        </w:rPr>
      </w:pPr>
      <w:r w:rsidRPr="00C6035F">
        <w:rPr>
          <w:lang w:val="az-Latn-AZ"/>
        </w:rPr>
        <w:t>Windows Server/Desktop/Laptop Platformalarında servis hesabları yeniləndikdə onların istifadə olunduğu xidmət, vaxta görə planlaşdırılmış tapşırıqlar və s. içərisindəki şifrələrin avtomatik olaraq yenilənməsi təmin olunmalıdır.</w:t>
      </w:r>
    </w:p>
    <w:p w14:paraId="2CE9ADD3" w14:textId="7297C61B" w:rsidR="0007034D" w:rsidRPr="00C6035F" w:rsidRDefault="0007034D" w:rsidP="0007034D">
      <w:pPr>
        <w:pStyle w:val="ListParagraph"/>
        <w:numPr>
          <w:ilvl w:val="0"/>
          <w:numId w:val="4"/>
        </w:numPr>
        <w:rPr>
          <w:lang w:val="az-Latn-AZ"/>
        </w:rPr>
      </w:pPr>
      <w:r w:rsidRPr="00C6035F">
        <w:rPr>
          <w:lang w:val="az-Latn-AZ"/>
        </w:rPr>
        <w:t>Təklif olunan məhsulun şifrələri və həssas məlumatları necə saxladığı və görülən təhlükəsizlik tədbirləri ətraflı izah edilməlidir.</w:t>
      </w:r>
    </w:p>
    <w:p w14:paraId="4397DE83" w14:textId="74B86244" w:rsidR="0007034D" w:rsidRPr="00C6035F" w:rsidRDefault="0007034D" w:rsidP="0007034D">
      <w:pPr>
        <w:rPr>
          <w:lang w:val="az-Latn-AZ"/>
        </w:rPr>
      </w:pPr>
    </w:p>
    <w:p w14:paraId="609EC7C2" w14:textId="79B8C69A" w:rsidR="0007034D" w:rsidRPr="00C6035F" w:rsidRDefault="0007034D" w:rsidP="0007034D">
      <w:pPr>
        <w:pStyle w:val="Heading1"/>
        <w:numPr>
          <w:ilvl w:val="0"/>
          <w:numId w:val="6"/>
        </w:numPr>
        <w:rPr>
          <w:rFonts w:asciiTheme="minorHAnsi" w:eastAsiaTheme="minorHAnsi" w:hAnsiTheme="minorHAnsi" w:cstheme="minorBidi"/>
          <w:b/>
          <w:bCs/>
          <w:color w:val="auto"/>
          <w:sz w:val="22"/>
          <w:szCs w:val="22"/>
          <w:lang w:val="az-Latn-AZ"/>
        </w:rPr>
      </w:pPr>
      <w:bookmarkStart w:id="4" w:name="_Toc121230937"/>
      <w:r w:rsidRPr="00C6035F">
        <w:rPr>
          <w:rFonts w:asciiTheme="minorHAnsi" w:eastAsiaTheme="minorHAnsi" w:hAnsiTheme="minorHAnsi" w:cstheme="minorBidi"/>
          <w:b/>
          <w:bCs/>
          <w:color w:val="auto"/>
          <w:sz w:val="22"/>
          <w:szCs w:val="22"/>
          <w:lang w:val="az-Latn-AZ"/>
        </w:rPr>
        <w:t>Tətbiqin interfeysi</w:t>
      </w:r>
      <w:bookmarkEnd w:id="4"/>
    </w:p>
    <w:p w14:paraId="44451A4A" w14:textId="77777777" w:rsidR="0007034D" w:rsidRPr="00C6035F" w:rsidRDefault="0007034D" w:rsidP="0007034D">
      <w:pPr>
        <w:rPr>
          <w:lang w:val="az-Latn-AZ"/>
        </w:rPr>
      </w:pPr>
    </w:p>
    <w:p w14:paraId="065A5B6F" w14:textId="5D7BE3E7" w:rsidR="0007034D" w:rsidRPr="00C6035F" w:rsidRDefault="0007034D" w:rsidP="0007034D">
      <w:pPr>
        <w:pStyle w:val="ListParagraph"/>
        <w:numPr>
          <w:ilvl w:val="0"/>
          <w:numId w:val="7"/>
        </w:numPr>
        <w:rPr>
          <w:lang w:val="az-Latn-AZ"/>
        </w:rPr>
      </w:pPr>
      <w:r w:rsidRPr="00C6035F">
        <w:rPr>
          <w:lang w:val="az-Latn-AZ"/>
        </w:rPr>
        <w:t>Vahid İnterfeysli Mərkəzi İdarəetmə olmalıdır.</w:t>
      </w:r>
    </w:p>
    <w:p w14:paraId="74E2EE01" w14:textId="46591BD0" w:rsidR="0007034D" w:rsidRPr="00C6035F" w:rsidRDefault="0007034D" w:rsidP="0007034D">
      <w:pPr>
        <w:pStyle w:val="ListParagraph"/>
        <w:numPr>
          <w:ilvl w:val="0"/>
          <w:numId w:val="7"/>
        </w:numPr>
        <w:rPr>
          <w:lang w:val="az-Latn-AZ"/>
        </w:rPr>
      </w:pPr>
      <w:r w:rsidRPr="00C6035F">
        <w:rPr>
          <w:lang w:val="az-Latn-AZ"/>
        </w:rPr>
        <w:t>Əgər məhsul arxa planda verilənlər bazasından istifadə edirsə, bu verilənlər bazası məhsul tərəfindən avtomatik idarə olunmalıdır. Əgər standart verilənlər bazası istifadə olunacaqsa, bu verilənlər bazası təhlükəsizlik baxımından ancaq bu məhsul üçün istifadə olunmalıdır və eyni zamanda başqa məhsul üçün istifadə oluna bilməz. İddiaçı şirkət bu verilənlər bazasının Fəlakətdən Bərpa Mərkəzi və lazım olduqda sinxronizasiya (replikasiya) lisenziyaları ilə birlikdə texniki dəstək müddətində lisenziya dəstəyini təmin etməli və quruma lisenziyaları təqdim etməlidir.</w:t>
      </w:r>
    </w:p>
    <w:p w14:paraId="638CC258" w14:textId="2BB167BB" w:rsidR="0007034D" w:rsidRPr="00C6035F" w:rsidRDefault="0007034D" w:rsidP="0007034D">
      <w:pPr>
        <w:pStyle w:val="ListParagraph"/>
        <w:numPr>
          <w:ilvl w:val="0"/>
          <w:numId w:val="7"/>
        </w:numPr>
        <w:rPr>
          <w:lang w:val="az-Latn-AZ"/>
        </w:rPr>
      </w:pPr>
      <w:r w:rsidRPr="00C6035F">
        <w:rPr>
          <w:lang w:val="az-Latn-AZ"/>
        </w:rPr>
        <w:t>Təklif olunan məhsul hər bir Sistem Administratoruna yalnız özünün idarə etdiyi sistemlərdə hesabları və şifrələri görməyə imkan verməlidir.</w:t>
      </w:r>
    </w:p>
    <w:p w14:paraId="4FE54753" w14:textId="3D063462" w:rsidR="0007034D" w:rsidRPr="00C6035F" w:rsidRDefault="005C6924" w:rsidP="0007034D">
      <w:pPr>
        <w:pStyle w:val="ListParagraph"/>
        <w:numPr>
          <w:ilvl w:val="0"/>
          <w:numId w:val="7"/>
        </w:numPr>
        <w:rPr>
          <w:lang w:val="az-Latn-AZ"/>
        </w:rPr>
      </w:pPr>
      <w:r w:rsidRPr="00C6035F">
        <w:rPr>
          <w:lang w:val="az-Latn-AZ"/>
        </w:rPr>
        <w:t>Microsoft Active Directory və ya hər hansı LDAP əsaslı kataloq ilə inteqrasiya oluna bilməlidir. Eyni şəkildə, bu kataloqlardakı istifadəçi qrupları sayəsində avtomatik icazələndirmələr mümkün olmalıdır.</w:t>
      </w:r>
    </w:p>
    <w:p w14:paraId="3214705D" w14:textId="2134AD23" w:rsidR="005C6924" w:rsidRPr="00C6035F" w:rsidRDefault="005C6924" w:rsidP="0007034D">
      <w:pPr>
        <w:pStyle w:val="ListParagraph"/>
        <w:numPr>
          <w:ilvl w:val="0"/>
          <w:numId w:val="7"/>
        </w:numPr>
        <w:rPr>
          <w:lang w:val="az-Latn-AZ"/>
        </w:rPr>
      </w:pPr>
      <w:r w:rsidRPr="00C6035F">
        <w:rPr>
          <w:lang w:val="az-Latn-AZ"/>
        </w:rPr>
        <w:t>Tələb olunduqda, hesablarda Toplu Əməliyyatlar həyata keçirmək mümkün olmalıdır.</w:t>
      </w:r>
    </w:p>
    <w:p w14:paraId="7CE2E543" w14:textId="6A985500" w:rsidR="005C6924" w:rsidRPr="00C6035F" w:rsidRDefault="005C6924" w:rsidP="0007034D">
      <w:pPr>
        <w:pStyle w:val="ListParagraph"/>
        <w:numPr>
          <w:ilvl w:val="0"/>
          <w:numId w:val="7"/>
        </w:numPr>
        <w:rPr>
          <w:lang w:val="az-Latn-AZ"/>
        </w:rPr>
      </w:pPr>
      <w:r w:rsidRPr="00C6035F">
        <w:rPr>
          <w:lang w:val="az-Latn-AZ"/>
        </w:rPr>
        <w:t>İstifadəçilərə vaxt, IP ünvanı kimi parametrlərə görə giriş məhdudiyyətləri tətbiq oluna bilməlidir.</w:t>
      </w:r>
    </w:p>
    <w:p w14:paraId="7101CEC4" w14:textId="783FAF0F" w:rsidR="005C6924" w:rsidRPr="00C6035F" w:rsidRDefault="005C6924" w:rsidP="0007034D">
      <w:pPr>
        <w:pStyle w:val="ListParagraph"/>
        <w:numPr>
          <w:ilvl w:val="0"/>
          <w:numId w:val="7"/>
        </w:numPr>
        <w:rPr>
          <w:lang w:val="az-Latn-AZ"/>
        </w:rPr>
      </w:pPr>
      <w:r w:rsidRPr="00C6035F">
        <w:rPr>
          <w:lang w:val="az-Latn-AZ"/>
        </w:rPr>
        <w:t>Tələb olunduqda daha məhdud imkanlara malik olan kənar istifadəçilər lisenziyalaşdırıla bilinməlidir. Bu istifadəçilər yalnız seyfdəki hesablara daxil ola bilməli və şifrələri görmədən bu hesablarla hədəf sistemlərə qoşula bilməlidirlər. Bu istifadəçilərin şifrələri görmək və dəyişdirmək icazəsinə malik olmalarına ehtiyac yoxdur.</w:t>
      </w:r>
    </w:p>
    <w:p w14:paraId="3E2BBF9F" w14:textId="4FC769B3" w:rsidR="005C6924" w:rsidRPr="00C6035F" w:rsidRDefault="005C6924" w:rsidP="005C6924">
      <w:pPr>
        <w:pStyle w:val="ListParagraph"/>
        <w:ind w:left="360"/>
        <w:rPr>
          <w:lang w:val="az-Latn-AZ"/>
        </w:rPr>
      </w:pPr>
    </w:p>
    <w:p w14:paraId="302EDA1C" w14:textId="77777777" w:rsidR="005C6924" w:rsidRPr="00C6035F" w:rsidRDefault="005C6924" w:rsidP="005C6924">
      <w:pPr>
        <w:pStyle w:val="ListParagraph"/>
        <w:ind w:left="360"/>
        <w:rPr>
          <w:lang w:val="az-Latn-AZ"/>
        </w:rPr>
      </w:pPr>
    </w:p>
    <w:p w14:paraId="04810CA4" w14:textId="148D4F8C" w:rsidR="005C6924" w:rsidRPr="00C6035F" w:rsidRDefault="005C6924" w:rsidP="005C6924">
      <w:pPr>
        <w:pStyle w:val="ListParagraph"/>
        <w:numPr>
          <w:ilvl w:val="0"/>
          <w:numId w:val="6"/>
        </w:numPr>
        <w:outlineLvl w:val="0"/>
        <w:rPr>
          <w:b/>
          <w:bCs/>
          <w:lang w:val="az-Latn-AZ"/>
        </w:rPr>
      </w:pPr>
      <w:bookmarkStart w:id="5" w:name="_Toc121230938"/>
      <w:r w:rsidRPr="00C6035F">
        <w:rPr>
          <w:b/>
          <w:bCs/>
          <w:lang w:val="az-Latn-AZ"/>
        </w:rPr>
        <w:t>Sistem Arxitekturası</w:t>
      </w:r>
      <w:bookmarkEnd w:id="5"/>
    </w:p>
    <w:p w14:paraId="65257DEF" w14:textId="77777777" w:rsidR="005C6924" w:rsidRPr="00C6035F" w:rsidRDefault="005C6924" w:rsidP="005C6924">
      <w:pPr>
        <w:pStyle w:val="ListParagraph"/>
        <w:ind w:left="360"/>
        <w:outlineLvl w:val="0"/>
        <w:rPr>
          <w:lang w:val="az-Latn-AZ"/>
        </w:rPr>
      </w:pPr>
    </w:p>
    <w:p w14:paraId="04E71633" w14:textId="2C4AF476" w:rsidR="0007034D" w:rsidRPr="00C6035F" w:rsidRDefault="00406E0E" w:rsidP="00406E0E">
      <w:pPr>
        <w:pStyle w:val="ListParagraph"/>
        <w:numPr>
          <w:ilvl w:val="0"/>
          <w:numId w:val="9"/>
        </w:numPr>
        <w:rPr>
          <w:lang w:val="az-Latn-AZ"/>
        </w:rPr>
      </w:pPr>
      <w:r w:rsidRPr="00C6035F">
        <w:rPr>
          <w:lang w:val="az-Latn-AZ"/>
        </w:rPr>
        <w:t>Virtual Server (VM) dəstəyi olmalıdır. Proqram təminatı virtual serverdə işləyən əməliyyat sistemlərində quraşdırıla bilməlidir. Bu yolla server sistem avadanlığı qurumun ehtiyaclarına uyğun olaraq dəyişdirilə biləcək.</w:t>
      </w:r>
    </w:p>
    <w:p w14:paraId="52911182" w14:textId="16A2E16F" w:rsidR="00406E0E" w:rsidRPr="00C6035F" w:rsidRDefault="00406E0E" w:rsidP="00406E0E">
      <w:pPr>
        <w:pStyle w:val="ListParagraph"/>
        <w:numPr>
          <w:ilvl w:val="0"/>
          <w:numId w:val="9"/>
        </w:numPr>
        <w:rPr>
          <w:lang w:val="az-Latn-AZ"/>
        </w:rPr>
      </w:pPr>
      <w:r w:rsidRPr="00C6035F">
        <w:rPr>
          <w:lang w:val="az-Latn-AZ"/>
        </w:rPr>
        <w:t>Təklif olunan həll, qurumun tələbatının artmasına uyğun olaraq lisenziyanı artırmaqla genişlənə bilməlidir.</w:t>
      </w:r>
    </w:p>
    <w:p w14:paraId="42AD656B" w14:textId="095F2A45" w:rsidR="0007034D" w:rsidRPr="00C6035F" w:rsidRDefault="00406E0E" w:rsidP="0007034D">
      <w:pPr>
        <w:pStyle w:val="ListParagraph"/>
        <w:numPr>
          <w:ilvl w:val="0"/>
          <w:numId w:val="9"/>
        </w:numPr>
        <w:rPr>
          <w:lang w:val="az-Latn-AZ"/>
        </w:rPr>
      </w:pPr>
      <w:r w:rsidRPr="00C6035F">
        <w:rPr>
          <w:lang w:val="az-Latn-AZ"/>
        </w:rPr>
        <w:t xml:space="preserve">Məhsulda Fəlakətdən Bərpası (DR) və Redundancy (HA) dəstəyi olmalıdır. </w:t>
      </w:r>
    </w:p>
    <w:p w14:paraId="22E5504B" w14:textId="609532BB" w:rsidR="00406E0E" w:rsidRPr="00C6035F" w:rsidRDefault="00406E0E" w:rsidP="0007034D">
      <w:pPr>
        <w:pStyle w:val="ListParagraph"/>
        <w:numPr>
          <w:ilvl w:val="0"/>
          <w:numId w:val="9"/>
        </w:numPr>
        <w:rPr>
          <w:lang w:val="az-Latn-AZ"/>
        </w:rPr>
      </w:pPr>
      <w:r w:rsidRPr="00C6035F">
        <w:rPr>
          <w:lang w:val="az-Latn-AZ"/>
        </w:rPr>
        <w:t>Fərqli Seqmentlərdə Səpələnmiş Strukturlar Vahid Mərkəzdən İdarə edilməlidir.</w:t>
      </w:r>
    </w:p>
    <w:p w14:paraId="56C82485" w14:textId="7CF7B7C0" w:rsidR="00406E0E" w:rsidRPr="00C6035F" w:rsidRDefault="00406E0E" w:rsidP="0007034D">
      <w:pPr>
        <w:pStyle w:val="ListParagraph"/>
        <w:numPr>
          <w:ilvl w:val="0"/>
          <w:numId w:val="9"/>
        </w:numPr>
        <w:rPr>
          <w:lang w:val="az-Latn-AZ"/>
        </w:rPr>
      </w:pPr>
      <w:r w:rsidRPr="00C6035F">
        <w:rPr>
          <w:lang w:val="az-Latn-AZ"/>
        </w:rPr>
        <w:t>Digital Vault API dəstəyinə malik olmalıdır. API dəstəyi ətraflı izah edilməlidir. API dəstəyi üçün Lisenziya tələb olunursa, bu lisenziya təmin edilməlidir. İstifadəçi icazəsi, hesabların əlavə edilməsi/çıxarılması/yenilənməsi, tətbiq hesablarının əlavə edilməsi/səlahiyyətləndirilməsi/yenilənməsi, şifrələrin dəyişdirilməsi kimi funksiyalar API-larla təmin edilməlidir.</w:t>
      </w:r>
    </w:p>
    <w:p w14:paraId="2396DDE6" w14:textId="472CECFC" w:rsidR="00406E0E" w:rsidRPr="00C6035F" w:rsidRDefault="00406E0E" w:rsidP="00406E0E">
      <w:pPr>
        <w:rPr>
          <w:lang w:val="az-Latn-AZ"/>
        </w:rPr>
      </w:pPr>
    </w:p>
    <w:p w14:paraId="56A9BF7F" w14:textId="77777777" w:rsidR="00406E0E" w:rsidRPr="00C6035F" w:rsidRDefault="00406E0E" w:rsidP="00406E0E">
      <w:pPr>
        <w:outlineLvl w:val="0"/>
        <w:rPr>
          <w:b/>
          <w:bCs/>
          <w:lang w:val="az-Latn-AZ"/>
        </w:rPr>
      </w:pPr>
    </w:p>
    <w:p w14:paraId="218C5425" w14:textId="38A74DE7" w:rsidR="00406E0E" w:rsidRPr="00C6035F" w:rsidRDefault="00406E0E" w:rsidP="00406E0E">
      <w:pPr>
        <w:pStyle w:val="ListParagraph"/>
        <w:numPr>
          <w:ilvl w:val="0"/>
          <w:numId w:val="6"/>
        </w:numPr>
        <w:outlineLvl w:val="0"/>
        <w:rPr>
          <w:b/>
          <w:bCs/>
          <w:lang w:val="az-Latn-AZ"/>
        </w:rPr>
      </w:pPr>
      <w:bookmarkStart w:id="6" w:name="_Toc121230939"/>
      <w:r w:rsidRPr="00C6035F">
        <w:rPr>
          <w:b/>
          <w:bCs/>
          <w:lang w:val="az-Latn-AZ"/>
        </w:rPr>
        <w:t>Məhsulun Təhlükəsizliyi</w:t>
      </w:r>
      <w:bookmarkEnd w:id="6"/>
    </w:p>
    <w:p w14:paraId="056469CB" w14:textId="502EF432" w:rsidR="00406E0E" w:rsidRPr="00C6035F" w:rsidRDefault="00406E0E" w:rsidP="00406E0E">
      <w:pPr>
        <w:pStyle w:val="ListParagraph"/>
        <w:rPr>
          <w:b/>
          <w:bCs/>
          <w:lang w:val="az-Latn-AZ"/>
        </w:rPr>
      </w:pPr>
    </w:p>
    <w:p w14:paraId="345B0B37" w14:textId="7D88D854" w:rsidR="00406E0E" w:rsidRPr="00C6035F" w:rsidRDefault="00406E0E" w:rsidP="00406E0E">
      <w:pPr>
        <w:pStyle w:val="ListParagraph"/>
        <w:numPr>
          <w:ilvl w:val="0"/>
          <w:numId w:val="10"/>
        </w:numPr>
        <w:rPr>
          <w:lang w:val="az-Latn-AZ"/>
        </w:rPr>
      </w:pPr>
      <w:r w:rsidRPr="00C6035F">
        <w:rPr>
          <w:lang w:val="az-Latn-AZ"/>
        </w:rPr>
        <w:t>Bütün Sistem komponentlərinin bir-biri ilə əlaqəsi şifrələnmiş olmalıdır.</w:t>
      </w:r>
    </w:p>
    <w:p w14:paraId="05DFFB64" w14:textId="3C4A276D" w:rsidR="00406E0E" w:rsidRPr="00C6035F" w:rsidRDefault="00406E0E" w:rsidP="00406E0E">
      <w:pPr>
        <w:pStyle w:val="ListParagraph"/>
        <w:numPr>
          <w:ilvl w:val="0"/>
          <w:numId w:val="10"/>
        </w:numPr>
        <w:rPr>
          <w:lang w:val="az-Latn-AZ"/>
        </w:rPr>
      </w:pPr>
      <w:r w:rsidRPr="00C6035F">
        <w:rPr>
          <w:lang w:val="az-Latn-AZ"/>
        </w:rPr>
        <w:t>Şifrələrın saxlandığı yer təcrid olunmuş “Təhlükəsiz Zona” olmalıdır.</w:t>
      </w:r>
    </w:p>
    <w:p w14:paraId="03D74A7B" w14:textId="63CC6B14" w:rsidR="00406E0E" w:rsidRPr="00C6035F" w:rsidRDefault="00982B18" w:rsidP="00406E0E">
      <w:pPr>
        <w:pStyle w:val="ListParagraph"/>
        <w:numPr>
          <w:ilvl w:val="0"/>
          <w:numId w:val="10"/>
        </w:numPr>
        <w:rPr>
          <w:lang w:val="az-Latn-AZ"/>
        </w:rPr>
      </w:pPr>
      <w:r w:rsidRPr="00C6035F">
        <w:rPr>
          <w:lang w:val="az-Latn-AZ"/>
        </w:rPr>
        <w:t>Şifrələrin saxlandığı sistemi idarə edən şəxslərin saxlanılan şifrələrə çıxışı olmamalıdır.</w:t>
      </w:r>
    </w:p>
    <w:p w14:paraId="3434BB07" w14:textId="68C5B81F" w:rsidR="00982B18" w:rsidRPr="00C6035F" w:rsidRDefault="00982B18" w:rsidP="00406E0E">
      <w:pPr>
        <w:pStyle w:val="ListParagraph"/>
        <w:numPr>
          <w:ilvl w:val="0"/>
          <w:numId w:val="10"/>
        </w:numPr>
        <w:rPr>
          <w:lang w:val="az-Latn-AZ"/>
        </w:rPr>
      </w:pPr>
      <w:r w:rsidRPr="00C6035F">
        <w:rPr>
          <w:lang w:val="az-Latn-AZ"/>
        </w:rPr>
        <w:t>Video qeydiyyat, jurnallar, qaydalar və s. şifrələnmiş və təhlükəsiz şəkildə saxlanmalıdır. Lazım gələrsə, video qeydiyyatı xarici yerdə saxlanılması mümkün olmalıdır.</w:t>
      </w:r>
    </w:p>
    <w:p w14:paraId="043559A7" w14:textId="1443A9AC" w:rsidR="00982B18" w:rsidRPr="00C6035F" w:rsidRDefault="00982B18" w:rsidP="00406E0E">
      <w:pPr>
        <w:pStyle w:val="ListParagraph"/>
        <w:numPr>
          <w:ilvl w:val="0"/>
          <w:numId w:val="10"/>
        </w:numPr>
        <w:rPr>
          <w:lang w:val="az-Latn-AZ"/>
        </w:rPr>
      </w:pPr>
      <w:r w:rsidRPr="00C6035F">
        <w:rPr>
          <w:lang w:val="az-Latn-AZ"/>
        </w:rPr>
        <w:t>Məhsula girişlər iki addımlı autentifikasiya sistemləri ilə inteqrasiya edə bilməlidirlər. (two-factor authentication). Məhsul özündə 2 fərqli autentifikasiya sistemindən (məsələn, Windows Authentication + Radius və/və ya lokal istifadəçi bazası) istifadə etməklə daha təhlükəsiz giriş təmin etməlidir.</w:t>
      </w:r>
    </w:p>
    <w:p w14:paraId="02D0F54B" w14:textId="477F7386" w:rsidR="00982B18" w:rsidRPr="00C6035F" w:rsidRDefault="00982B18" w:rsidP="00406E0E">
      <w:pPr>
        <w:pStyle w:val="ListParagraph"/>
        <w:numPr>
          <w:ilvl w:val="0"/>
          <w:numId w:val="10"/>
        </w:numPr>
        <w:rPr>
          <w:lang w:val="az-Latn-AZ"/>
        </w:rPr>
      </w:pPr>
      <w:r w:rsidRPr="00C6035F">
        <w:rPr>
          <w:lang w:val="az-Latn-AZ"/>
        </w:rPr>
        <w:t>Fövqəladə hal zamanı şifrələrin cari vəziyyətinin qorunmasının necə təmin olunduğu izah olunmalıdır.</w:t>
      </w:r>
    </w:p>
    <w:p w14:paraId="342A387C" w14:textId="7F7FC360" w:rsidR="00982B18" w:rsidRPr="00C6035F" w:rsidRDefault="00982B18" w:rsidP="00406E0E">
      <w:pPr>
        <w:pStyle w:val="ListParagraph"/>
        <w:numPr>
          <w:ilvl w:val="0"/>
          <w:numId w:val="10"/>
        </w:numPr>
        <w:rPr>
          <w:lang w:val="az-Latn-AZ"/>
        </w:rPr>
      </w:pPr>
      <w:r w:rsidRPr="00C6035F">
        <w:rPr>
          <w:lang w:val="az-Latn-AZ"/>
        </w:rPr>
        <w:t>Fövqəladə hal zamanı ehtiyat nüsxədən bərpa ssenarisi izah olunmalıdır.</w:t>
      </w:r>
    </w:p>
    <w:p w14:paraId="0730F11D" w14:textId="00EBB1A6" w:rsidR="00982B18" w:rsidRPr="00C6035F" w:rsidRDefault="00982B18" w:rsidP="00982B18">
      <w:pPr>
        <w:pStyle w:val="ListParagraph"/>
        <w:ind w:left="360"/>
        <w:rPr>
          <w:lang w:val="az-Latn-AZ"/>
        </w:rPr>
      </w:pPr>
    </w:p>
    <w:p w14:paraId="622A5D31" w14:textId="77777777" w:rsidR="00982B18" w:rsidRPr="00C6035F" w:rsidRDefault="00982B18" w:rsidP="00982B18">
      <w:pPr>
        <w:pStyle w:val="ListParagraph"/>
        <w:ind w:left="360"/>
        <w:outlineLvl w:val="0"/>
        <w:rPr>
          <w:b/>
          <w:bCs/>
          <w:lang w:val="az-Latn-AZ"/>
        </w:rPr>
      </w:pPr>
    </w:p>
    <w:p w14:paraId="6D0AE01B" w14:textId="24A13B1F" w:rsidR="00982B18" w:rsidRPr="00C6035F" w:rsidRDefault="00982B18" w:rsidP="00982B18">
      <w:pPr>
        <w:pStyle w:val="ListParagraph"/>
        <w:numPr>
          <w:ilvl w:val="0"/>
          <w:numId w:val="6"/>
        </w:numPr>
        <w:outlineLvl w:val="0"/>
        <w:rPr>
          <w:b/>
          <w:bCs/>
          <w:lang w:val="az-Latn-AZ"/>
        </w:rPr>
      </w:pPr>
      <w:bookmarkStart w:id="7" w:name="_Toc121230940"/>
      <w:r w:rsidRPr="00C6035F">
        <w:rPr>
          <w:b/>
          <w:bCs/>
          <w:lang w:val="az-Latn-AZ"/>
        </w:rPr>
        <w:t>İnteqrasiya</w:t>
      </w:r>
      <w:bookmarkEnd w:id="7"/>
      <w:r w:rsidRPr="00C6035F">
        <w:rPr>
          <w:b/>
          <w:bCs/>
          <w:lang w:val="az-Latn-AZ"/>
        </w:rPr>
        <w:t xml:space="preserve"> </w:t>
      </w:r>
    </w:p>
    <w:p w14:paraId="5865E974" w14:textId="77777777" w:rsidR="00982B18" w:rsidRPr="00C6035F" w:rsidRDefault="00982B18" w:rsidP="00982B18">
      <w:pPr>
        <w:pStyle w:val="ListParagraph"/>
        <w:outlineLvl w:val="0"/>
        <w:rPr>
          <w:b/>
          <w:bCs/>
          <w:lang w:val="az-Latn-AZ"/>
        </w:rPr>
      </w:pPr>
    </w:p>
    <w:p w14:paraId="6C161C98" w14:textId="5A81A776" w:rsidR="00982B18" w:rsidRPr="00C6035F" w:rsidRDefault="00D1413F" w:rsidP="00982B18">
      <w:pPr>
        <w:pStyle w:val="ListParagraph"/>
        <w:numPr>
          <w:ilvl w:val="0"/>
          <w:numId w:val="11"/>
        </w:numPr>
        <w:rPr>
          <w:b/>
          <w:bCs/>
          <w:lang w:val="az-Latn-AZ"/>
        </w:rPr>
      </w:pPr>
      <w:r w:rsidRPr="00C6035F">
        <w:rPr>
          <w:lang w:val="az-Latn-AZ"/>
        </w:rPr>
        <w:t>LDAP, Windows SSO, PKI, RADIUS, SAML, RSA kimi Doğrulama Metodları ilə uyğun olmalıdır.</w:t>
      </w:r>
    </w:p>
    <w:p w14:paraId="3B0239DA" w14:textId="054EF99C" w:rsidR="00D1413F" w:rsidRPr="00C6035F" w:rsidRDefault="00D1413F" w:rsidP="00982B18">
      <w:pPr>
        <w:pStyle w:val="ListParagraph"/>
        <w:numPr>
          <w:ilvl w:val="0"/>
          <w:numId w:val="11"/>
        </w:numPr>
        <w:rPr>
          <w:lang w:val="az-Latn-AZ"/>
        </w:rPr>
      </w:pPr>
      <w:r w:rsidRPr="00C6035F">
        <w:rPr>
          <w:lang w:val="az-Latn-AZ"/>
        </w:rPr>
        <w:t>Böyük Strukturda LDAP/AD-də çox yönlü sorğu və nəzarət mümkün olmalıdır. (global groups, multiple forests və s.)</w:t>
      </w:r>
    </w:p>
    <w:p w14:paraId="41CA7DAF" w14:textId="3141B2B8" w:rsidR="00D1413F" w:rsidRPr="00C6035F" w:rsidRDefault="00D12BD2" w:rsidP="00982B18">
      <w:pPr>
        <w:pStyle w:val="ListParagraph"/>
        <w:numPr>
          <w:ilvl w:val="0"/>
          <w:numId w:val="11"/>
        </w:numPr>
        <w:rPr>
          <w:lang w:val="az-Latn-AZ"/>
        </w:rPr>
      </w:pPr>
      <w:r w:rsidRPr="00C6035F">
        <w:rPr>
          <w:lang w:val="az-Latn-AZ"/>
        </w:rPr>
        <w:t>Log toplama və korrelyasiya (SIEM) məhsulları ilə inteqrasiya imkanı olmalıdır. Məhsul, özünün dəstəklədiyi formatında eyni anda birdən çox və müxtəlif SIEM sistemlərinə log göndərə bilməlidir.</w:t>
      </w:r>
    </w:p>
    <w:p w14:paraId="40721449" w14:textId="38B0C270" w:rsidR="00D12BD2" w:rsidRPr="00C6035F" w:rsidRDefault="00D12BD2" w:rsidP="00982B18">
      <w:pPr>
        <w:pStyle w:val="ListParagraph"/>
        <w:numPr>
          <w:ilvl w:val="0"/>
          <w:numId w:val="11"/>
        </w:numPr>
        <w:rPr>
          <w:lang w:val="az-Latn-AZ"/>
        </w:rPr>
      </w:pPr>
      <w:r w:rsidRPr="00C6035F">
        <w:rPr>
          <w:lang w:val="az-Latn-AZ"/>
        </w:rPr>
        <w:t>Identity Management Sistemi (One Identity) ilə inteqrasiya edə bilməlidir .</w:t>
      </w:r>
    </w:p>
    <w:p w14:paraId="656CA638" w14:textId="63774910" w:rsidR="00D12BD2" w:rsidRPr="00C6035F" w:rsidRDefault="00D12BD2" w:rsidP="00982B18">
      <w:pPr>
        <w:pStyle w:val="ListParagraph"/>
        <w:numPr>
          <w:ilvl w:val="0"/>
          <w:numId w:val="11"/>
        </w:numPr>
        <w:rPr>
          <w:lang w:val="az-Latn-AZ"/>
        </w:rPr>
      </w:pPr>
      <w:r w:rsidRPr="00C6035F">
        <w:rPr>
          <w:lang w:val="az-Latn-AZ"/>
        </w:rPr>
        <w:t>Qualys Vulnerability Management məhsullu ilə inteqrasiya imkanı.</w:t>
      </w:r>
    </w:p>
    <w:p w14:paraId="3F278088" w14:textId="697ABE05" w:rsidR="00D12BD2" w:rsidRPr="00C6035F" w:rsidRDefault="00D12BD2" w:rsidP="00D12BD2">
      <w:pPr>
        <w:pStyle w:val="ListParagraph"/>
        <w:ind w:left="360"/>
        <w:rPr>
          <w:lang w:val="az-Latn-AZ"/>
        </w:rPr>
      </w:pPr>
    </w:p>
    <w:p w14:paraId="24D8A3C7" w14:textId="2F526AFD" w:rsidR="00D12BD2" w:rsidRPr="00C6035F" w:rsidRDefault="00D12BD2" w:rsidP="00D12BD2">
      <w:pPr>
        <w:pStyle w:val="ListParagraph"/>
        <w:numPr>
          <w:ilvl w:val="0"/>
          <w:numId w:val="6"/>
        </w:numPr>
        <w:outlineLvl w:val="0"/>
        <w:rPr>
          <w:b/>
          <w:bCs/>
          <w:lang w:val="az-Latn-AZ"/>
        </w:rPr>
      </w:pPr>
      <w:bookmarkStart w:id="8" w:name="_Toc121230941"/>
      <w:r w:rsidRPr="00C6035F">
        <w:rPr>
          <w:b/>
          <w:bCs/>
          <w:lang w:val="az-Latn-AZ"/>
        </w:rPr>
        <w:t>Hesabat - Audit - Qiymətləndirmə</w:t>
      </w:r>
      <w:bookmarkEnd w:id="8"/>
    </w:p>
    <w:p w14:paraId="07DF4740" w14:textId="4527FAE4" w:rsidR="00D12BD2" w:rsidRPr="00C6035F" w:rsidRDefault="00D12BD2" w:rsidP="00D12BD2">
      <w:pPr>
        <w:pStyle w:val="ListParagraph"/>
        <w:outlineLvl w:val="0"/>
        <w:rPr>
          <w:b/>
          <w:bCs/>
          <w:lang w:val="az-Latn-AZ"/>
        </w:rPr>
      </w:pPr>
    </w:p>
    <w:p w14:paraId="29D0E3DB" w14:textId="73695098" w:rsidR="00D12BD2" w:rsidRPr="00C6035F" w:rsidRDefault="00D12BD2" w:rsidP="00C11202">
      <w:pPr>
        <w:pStyle w:val="ListParagraph"/>
        <w:numPr>
          <w:ilvl w:val="0"/>
          <w:numId w:val="12"/>
        </w:numPr>
        <w:rPr>
          <w:lang w:val="az-Latn-AZ"/>
        </w:rPr>
      </w:pPr>
      <w:r w:rsidRPr="00C6035F">
        <w:rPr>
          <w:lang w:val="az-Latn-AZ"/>
        </w:rPr>
        <w:t>İstənilən vaxtda və ya müəyyən vaxt aralıqlarında hesabat almaq mümkün olmalıdır.</w:t>
      </w:r>
    </w:p>
    <w:p w14:paraId="2A45C178" w14:textId="79AD46CE" w:rsidR="00D12BD2" w:rsidRPr="00C6035F" w:rsidRDefault="00D12BD2" w:rsidP="00C11202">
      <w:pPr>
        <w:pStyle w:val="ListParagraph"/>
        <w:numPr>
          <w:ilvl w:val="0"/>
          <w:numId w:val="12"/>
        </w:numPr>
        <w:rPr>
          <w:lang w:val="az-Latn-AZ"/>
        </w:rPr>
      </w:pPr>
      <w:r w:rsidRPr="00C6035F">
        <w:rPr>
          <w:lang w:val="az-Latn-AZ"/>
        </w:rPr>
        <w:t>Hesabatlar ən azı aşağıdakı məlumatları ehtiva etməlidir:</w:t>
      </w:r>
    </w:p>
    <w:p w14:paraId="1073BF32" w14:textId="77777777" w:rsidR="00D12BD2" w:rsidRPr="00C6035F" w:rsidRDefault="00D12BD2" w:rsidP="00C11202">
      <w:pPr>
        <w:pStyle w:val="ListParagraph"/>
        <w:ind w:left="360"/>
        <w:rPr>
          <w:lang w:val="az-Latn-AZ"/>
        </w:rPr>
      </w:pPr>
      <w:r w:rsidRPr="00C6035F">
        <w:rPr>
          <w:lang w:val="az-Latn-AZ"/>
        </w:rPr>
        <w:t>• İmtiyazlı istifadəçi hesabatları</w:t>
      </w:r>
    </w:p>
    <w:p w14:paraId="437AA43A" w14:textId="77777777" w:rsidR="00D12BD2" w:rsidRPr="00C6035F" w:rsidRDefault="00D12BD2" w:rsidP="00C11202">
      <w:pPr>
        <w:pStyle w:val="ListParagraph"/>
        <w:ind w:left="360"/>
        <w:rPr>
          <w:lang w:val="az-Latn-AZ"/>
        </w:rPr>
      </w:pPr>
      <w:r w:rsidRPr="00C6035F">
        <w:rPr>
          <w:lang w:val="az-Latn-AZ"/>
        </w:rPr>
        <w:t>• İstifadəçi fəaliyyətləri</w:t>
      </w:r>
    </w:p>
    <w:p w14:paraId="52FB0E59" w14:textId="77777777" w:rsidR="00D12BD2" w:rsidRPr="00C6035F" w:rsidRDefault="00D12BD2" w:rsidP="00C11202">
      <w:pPr>
        <w:pStyle w:val="ListParagraph"/>
        <w:ind w:left="360"/>
        <w:rPr>
          <w:lang w:val="az-Latn-AZ"/>
        </w:rPr>
      </w:pPr>
      <w:r w:rsidRPr="00C6035F">
        <w:rPr>
          <w:lang w:val="az-Latn-AZ"/>
        </w:rPr>
        <w:t>• İmtiyazlı Hesab inventarı</w:t>
      </w:r>
    </w:p>
    <w:p w14:paraId="04625EE7" w14:textId="77777777" w:rsidR="00D12BD2" w:rsidRPr="00C6035F" w:rsidRDefault="00D12BD2" w:rsidP="00C11202">
      <w:pPr>
        <w:pStyle w:val="ListParagraph"/>
        <w:ind w:left="360"/>
        <w:rPr>
          <w:lang w:val="az-Latn-AZ"/>
        </w:rPr>
      </w:pPr>
      <w:r w:rsidRPr="00C6035F">
        <w:rPr>
          <w:lang w:val="az-Latn-AZ"/>
        </w:rPr>
        <w:t>• Tətbiq inventarı</w:t>
      </w:r>
    </w:p>
    <w:p w14:paraId="078258F5" w14:textId="3264A157" w:rsidR="00D12BD2" w:rsidRPr="00C6035F" w:rsidRDefault="00D12BD2" w:rsidP="00C11202">
      <w:pPr>
        <w:pStyle w:val="ListParagraph"/>
        <w:ind w:left="360"/>
        <w:rPr>
          <w:lang w:val="az-Latn-AZ"/>
        </w:rPr>
      </w:pPr>
      <w:r w:rsidRPr="00C6035F">
        <w:rPr>
          <w:lang w:val="az-Latn-AZ"/>
        </w:rPr>
        <w:t>• Uyğunluq Hesabatı</w:t>
      </w:r>
    </w:p>
    <w:p w14:paraId="2C8CB2FF" w14:textId="433F339D" w:rsidR="00D12BD2" w:rsidRPr="00C6035F" w:rsidRDefault="00A56F2F" w:rsidP="00C11202">
      <w:pPr>
        <w:pStyle w:val="ListParagraph"/>
        <w:numPr>
          <w:ilvl w:val="0"/>
          <w:numId w:val="12"/>
        </w:numPr>
        <w:rPr>
          <w:lang w:val="az-Latn-AZ"/>
        </w:rPr>
      </w:pPr>
      <w:r w:rsidRPr="00C6035F">
        <w:rPr>
          <w:lang w:val="az-Latn-AZ"/>
        </w:rPr>
        <w:t>Hesabat nəticələri ən azı Excel və ya CSV formatlarını dəstəkləməlidir.</w:t>
      </w:r>
    </w:p>
    <w:p w14:paraId="6AABD943" w14:textId="2C353D03" w:rsidR="00C2389E" w:rsidRPr="00C6035F" w:rsidRDefault="00C2389E" w:rsidP="00C11202">
      <w:pPr>
        <w:pStyle w:val="ListParagraph"/>
        <w:numPr>
          <w:ilvl w:val="0"/>
          <w:numId w:val="12"/>
        </w:numPr>
        <w:rPr>
          <w:lang w:val="az-Latn-AZ"/>
        </w:rPr>
      </w:pPr>
      <w:r w:rsidRPr="00C6035F">
        <w:rPr>
          <w:lang w:val="az-Latn-AZ"/>
        </w:rPr>
        <w:t>Sistem Girişlərinin hərəkətləri barədə məlumat verilməlidir.</w:t>
      </w:r>
    </w:p>
    <w:p w14:paraId="1172655F" w14:textId="2A8316C5" w:rsidR="00C2389E" w:rsidRPr="00C6035F" w:rsidRDefault="00C2389E" w:rsidP="00C11202">
      <w:pPr>
        <w:pStyle w:val="ListParagraph"/>
        <w:numPr>
          <w:ilvl w:val="0"/>
          <w:numId w:val="12"/>
        </w:numPr>
        <w:rPr>
          <w:lang w:val="az-Latn-AZ"/>
        </w:rPr>
      </w:pPr>
      <w:r w:rsidRPr="00C6035F">
        <w:rPr>
          <w:lang w:val="az-Latn-AZ"/>
        </w:rPr>
        <w:t xml:space="preserve">İstifadəçilər tərəfindən Şifrələrin Tələb Olunduğu haqqında </w:t>
      </w:r>
      <w:r w:rsidR="00502A52">
        <w:rPr>
          <w:lang w:val="az-Latn-AZ"/>
        </w:rPr>
        <w:t>h</w:t>
      </w:r>
      <w:r w:rsidRPr="00C6035F">
        <w:rPr>
          <w:lang w:val="az-Latn-AZ"/>
        </w:rPr>
        <w:t xml:space="preserve">esabat </w:t>
      </w:r>
      <w:r w:rsidR="00502A52">
        <w:rPr>
          <w:lang w:val="az-Latn-AZ"/>
        </w:rPr>
        <w:t>v</w:t>
      </w:r>
      <w:r w:rsidRPr="00C6035F">
        <w:rPr>
          <w:lang w:val="az-Latn-AZ"/>
        </w:rPr>
        <w:t>erilməlidir</w:t>
      </w:r>
    </w:p>
    <w:p w14:paraId="257DD4BF" w14:textId="03A0057B" w:rsidR="00C2389E" w:rsidRPr="00C6035F" w:rsidRDefault="00C2389E" w:rsidP="00C11202">
      <w:pPr>
        <w:pStyle w:val="ListParagraph"/>
        <w:numPr>
          <w:ilvl w:val="0"/>
          <w:numId w:val="12"/>
        </w:numPr>
        <w:rPr>
          <w:lang w:val="az-Latn-AZ"/>
        </w:rPr>
      </w:pPr>
      <w:r w:rsidRPr="00C6035F">
        <w:rPr>
          <w:lang w:val="az-Latn-AZ"/>
        </w:rPr>
        <w:t>Dəyişdirilə bilməyən şifrələr haqqında hesabat verilməsi mümkün olmalıdır.</w:t>
      </w:r>
    </w:p>
    <w:p w14:paraId="78FA032D" w14:textId="51DFAA9B" w:rsidR="00C2389E" w:rsidRPr="00C6035F" w:rsidRDefault="00C2389E" w:rsidP="00C11202">
      <w:pPr>
        <w:pStyle w:val="ListParagraph"/>
        <w:numPr>
          <w:ilvl w:val="0"/>
          <w:numId w:val="12"/>
        </w:numPr>
        <w:rPr>
          <w:lang w:val="az-Latn-AZ"/>
        </w:rPr>
      </w:pPr>
      <w:r w:rsidRPr="00C6035F">
        <w:rPr>
          <w:lang w:val="az-Latn-AZ"/>
        </w:rPr>
        <w:t>Dəyişdirilmiş şifrələr haqqında hesabat verilməsi mümkün olmalıdır.</w:t>
      </w:r>
    </w:p>
    <w:p w14:paraId="0CA0DBB2" w14:textId="0565B7FD" w:rsidR="00E335CE" w:rsidRPr="00C6035F" w:rsidRDefault="00E335CE" w:rsidP="00D12BD2">
      <w:pPr>
        <w:pStyle w:val="ListParagraph"/>
        <w:numPr>
          <w:ilvl w:val="0"/>
          <w:numId w:val="12"/>
        </w:numPr>
        <w:rPr>
          <w:lang w:val="az-Latn-AZ"/>
        </w:rPr>
      </w:pPr>
      <w:r w:rsidRPr="00C6035F">
        <w:rPr>
          <w:lang w:val="az-Latn-AZ"/>
        </w:rPr>
        <w:t>Siyasətə əməl etməyən istifadəçilər barədə məlumat verilməlidir</w:t>
      </w:r>
    </w:p>
    <w:p w14:paraId="2A500727" w14:textId="2DFCBC61" w:rsidR="00E335CE" w:rsidRPr="00C6035F" w:rsidRDefault="00E335CE" w:rsidP="00D12BD2">
      <w:pPr>
        <w:pStyle w:val="ListParagraph"/>
        <w:numPr>
          <w:ilvl w:val="0"/>
          <w:numId w:val="12"/>
        </w:numPr>
        <w:rPr>
          <w:lang w:val="az-Latn-AZ"/>
        </w:rPr>
      </w:pPr>
      <w:r w:rsidRPr="00C6035F">
        <w:rPr>
          <w:lang w:val="az-Latn-AZ"/>
        </w:rPr>
        <w:t xml:space="preserve">Şifrələrin Vəziyyəti </w:t>
      </w:r>
      <w:r w:rsidR="00502A52">
        <w:rPr>
          <w:lang w:val="az-Latn-AZ"/>
        </w:rPr>
        <w:t>haqqında h</w:t>
      </w:r>
      <w:r w:rsidRPr="00C6035F">
        <w:rPr>
          <w:lang w:val="az-Latn-AZ"/>
        </w:rPr>
        <w:t xml:space="preserve">esabat </w:t>
      </w:r>
      <w:r w:rsidR="00502A52">
        <w:rPr>
          <w:lang w:val="az-Latn-AZ"/>
        </w:rPr>
        <w:t>v</w:t>
      </w:r>
      <w:r w:rsidRPr="00C6035F">
        <w:rPr>
          <w:lang w:val="az-Latn-AZ"/>
        </w:rPr>
        <w:t>erilməlidir</w:t>
      </w:r>
    </w:p>
    <w:p w14:paraId="461584BD" w14:textId="40C03D74" w:rsidR="00E335CE" w:rsidRPr="00C6035F" w:rsidRDefault="00E335CE" w:rsidP="00E335CE">
      <w:pPr>
        <w:pStyle w:val="ListParagraph"/>
        <w:numPr>
          <w:ilvl w:val="0"/>
          <w:numId w:val="12"/>
        </w:numPr>
        <w:rPr>
          <w:lang w:val="az-Latn-AZ"/>
        </w:rPr>
      </w:pPr>
      <w:r w:rsidRPr="00C6035F">
        <w:rPr>
          <w:lang w:val="az-Latn-AZ"/>
        </w:rPr>
        <w:t>Hesabatlar fərdiləşdirilə və ya əvvəlcədən şablon kimi yaradıla bilər.</w:t>
      </w:r>
    </w:p>
    <w:p w14:paraId="42921F9A" w14:textId="060674EC" w:rsidR="00E335CE" w:rsidRPr="00C6035F" w:rsidRDefault="00E335CE" w:rsidP="00E335CE">
      <w:pPr>
        <w:pStyle w:val="ListParagraph"/>
        <w:numPr>
          <w:ilvl w:val="0"/>
          <w:numId w:val="12"/>
        </w:numPr>
        <w:rPr>
          <w:lang w:val="az-Latn-AZ"/>
        </w:rPr>
      </w:pPr>
      <w:r w:rsidRPr="00C6035F">
        <w:rPr>
          <w:lang w:val="az-Latn-AZ"/>
        </w:rPr>
        <w:t>Məlumat ixrac edilə bilən (export) olmalıdır. (crystal reports və s.)</w:t>
      </w:r>
    </w:p>
    <w:p w14:paraId="4E2D6B26" w14:textId="0E2B886F" w:rsidR="00E335CE" w:rsidRPr="00C6035F" w:rsidRDefault="00E335CE" w:rsidP="00E335CE">
      <w:pPr>
        <w:pStyle w:val="ListParagraph"/>
        <w:numPr>
          <w:ilvl w:val="0"/>
          <w:numId w:val="12"/>
        </w:numPr>
        <w:rPr>
          <w:lang w:val="az-Latn-AZ"/>
        </w:rPr>
      </w:pPr>
      <w:r w:rsidRPr="00C6035F">
        <w:rPr>
          <w:lang w:val="az-Latn-AZ"/>
        </w:rPr>
        <w:t xml:space="preserve">Hesabatları </w:t>
      </w:r>
      <w:r w:rsidR="00502A52">
        <w:rPr>
          <w:lang w:val="az-Latn-AZ"/>
        </w:rPr>
        <w:t>g</w:t>
      </w:r>
      <w:r w:rsidRPr="00C6035F">
        <w:rPr>
          <w:lang w:val="az-Latn-AZ"/>
        </w:rPr>
        <w:t xml:space="preserve">örəcək </w:t>
      </w:r>
      <w:r w:rsidR="00502A52">
        <w:rPr>
          <w:lang w:val="az-Latn-AZ"/>
        </w:rPr>
        <w:t>ş</w:t>
      </w:r>
      <w:r w:rsidRPr="00C6035F">
        <w:rPr>
          <w:lang w:val="az-Latn-AZ"/>
        </w:rPr>
        <w:t xml:space="preserve">əxslər </w:t>
      </w:r>
      <w:r w:rsidR="00502A52">
        <w:rPr>
          <w:lang w:val="az-Latn-AZ"/>
        </w:rPr>
        <w:t>m</w:t>
      </w:r>
      <w:r w:rsidRPr="00C6035F">
        <w:rPr>
          <w:lang w:val="az-Latn-AZ"/>
        </w:rPr>
        <w:t>əhdudlaşdırılmalıdır.</w:t>
      </w:r>
    </w:p>
    <w:p w14:paraId="36F17015" w14:textId="77777777" w:rsidR="00C11202" w:rsidRPr="00C6035F" w:rsidRDefault="00C11202" w:rsidP="00C11202">
      <w:pPr>
        <w:pStyle w:val="ListParagraph"/>
        <w:ind w:left="360"/>
        <w:rPr>
          <w:lang w:val="az-Latn-AZ"/>
        </w:rPr>
      </w:pPr>
    </w:p>
    <w:p w14:paraId="3792B23F" w14:textId="5C58ACD5" w:rsidR="00E335CE" w:rsidRPr="00C6035F" w:rsidRDefault="00E335CE" w:rsidP="00E335CE">
      <w:pPr>
        <w:pStyle w:val="ListParagraph"/>
        <w:numPr>
          <w:ilvl w:val="0"/>
          <w:numId w:val="6"/>
        </w:numPr>
        <w:outlineLvl w:val="0"/>
        <w:rPr>
          <w:b/>
          <w:bCs/>
          <w:lang w:val="az-Latn-AZ"/>
        </w:rPr>
      </w:pPr>
      <w:bookmarkStart w:id="9" w:name="_Toc121230942"/>
      <w:r w:rsidRPr="00C6035F">
        <w:rPr>
          <w:b/>
          <w:bCs/>
          <w:lang w:val="az-Latn-AZ"/>
        </w:rPr>
        <w:t>İş axınına</w:t>
      </w:r>
      <w:r w:rsidR="00C76539" w:rsidRPr="00C6035F">
        <w:rPr>
          <w:b/>
          <w:bCs/>
          <w:lang w:val="az-Latn-AZ"/>
        </w:rPr>
        <w:t xml:space="preserve"> (work flow)</w:t>
      </w:r>
      <w:r w:rsidRPr="00C6035F">
        <w:rPr>
          <w:b/>
          <w:bCs/>
          <w:lang w:val="az-Latn-AZ"/>
        </w:rPr>
        <w:t xml:space="preserve"> dəstək</w:t>
      </w:r>
      <w:bookmarkEnd w:id="9"/>
    </w:p>
    <w:p w14:paraId="59FA14EA" w14:textId="4CE4902E" w:rsidR="00E335CE" w:rsidRPr="00C6035F" w:rsidRDefault="00E335CE" w:rsidP="00E335CE">
      <w:pPr>
        <w:pStyle w:val="ListParagraph"/>
        <w:rPr>
          <w:b/>
          <w:bCs/>
          <w:lang w:val="az-Latn-AZ"/>
        </w:rPr>
      </w:pPr>
    </w:p>
    <w:p w14:paraId="777C204E" w14:textId="7A4014A8" w:rsidR="00E335CE" w:rsidRPr="00C6035F" w:rsidRDefault="00C76539" w:rsidP="00E335CE">
      <w:pPr>
        <w:pStyle w:val="ListParagraph"/>
        <w:numPr>
          <w:ilvl w:val="0"/>
          <w:numId w:val="13"/>
        </w:numPr>
        <w:rPr>
          <w:lang w:val="az-Latn-AZ"/>
        </w:rPr>
      </w:pPr>
      <w:r w:rsidRPr="00C6035F">
        <w:rPr>
          <w:lang w:val="az-Latn-AZ"/>
        </w:rPr>
        <w:t>Təsdiq mexanizmi və birdən çox Avtorizasiya Dəstəyi olmalıdır. Şifrə giriş Sorğu/Təsdiqdən sonra mümkün olmalıdır.</w:t>
      </w:r>
    </w:p>
    <w:p w14:paraId="4A12C1B7" w14:textId="371DB93B" w:rsidR="00C76539" w:rsidRPr="00C6035F" w:rsidRDefault="00C76539" w:rsidP="00C76539">
      <w:pPr>
        <w:pStyle w:val="ListParagraph"/>
        <w:numPr>
          <w:ilvl w:val="0"/>
          <w:numId w:val="13"/>
        </w:numPr>
        <w:rPr>
          <w:lang w:val="az-Latn-AZ"/>
        </w:rPr>
      </w:pPr>
      <w:r w:rsidRPr="00C6035F">
        <w:rPr>
          <w:lang w:val="az-Latn-AZ"/>
        </w:rPr>
        <w:t>İstifadəçilər, şifrədən istifadə tələbini gələcək bir tarix ya da zaman aralığı üçün də tə</w:t>
      </w:r>
      <w:r w:rsidR="00502A52">
        <w:rPr>
          <w:lang w:val="az-Latn-AZ"/>
        </w:rPr>
        <w:t>s</w:t>
      </w:r>
      <w:r w:rsidRPr="00C6035F">
        <w:rPr>
          <w:lang w:val="az-Latn-AZ"/>
        </w:rPr>
        <w:t>diqə göndərə / istəyə bilməlidirilər.</w:t>
      </w:r>
    </w:p>
    <w:p w14:paraId="4C7A448A" w14:textId="77777777" w:rsidR="00C76539" w:rsidRPr="00C6035F" w:rsidRDefault="00C76539" w:rsidP="00C76539">
      <w:pPr>
        <w:pStyle w:val="ListParagraph"/>
        <w:numPr>
          <w:ilvl w:val="0"/>
          <w:numId w:val="13"/>
        </w:numPr>
        <w:rPr>
          <w:lang w:val="az-Latn-AZ"/>
        </w:rPr>
      </w:pPr>
      <w:r w:rsidRPr="00C6035F">
        <w:rPr>
          <w:lang w:val="az-Latn-AZ"/>
        </w:rPr>
        <w:t>Müəyyən edilmiş istifadəçilər təsdiq mexanizminə ehtiyac olmadan imtiyazlı hesablara daxil ola bilməlidirlər.</w:t>
      </w:r>
    </w:p>
    <w:p w14:paraId="076569F8" w14:textId="18692769" w:rsidR="00C76539" w:rsidRPr="00C6035F" w:rsidRDefault="00C76539" w:rsidP="00C76539">
      <w:pPr>
        <w:pStyle w:val="ListParagraph"/>
        <w:numPr>
          <w:ilvl w:val="0"/>
          <w:numId w:val="13"/>
        </w:numPr>
        <w:rPr>
          <w:lang w:val="az-Latn-AZ"/>
        </w:rPr>
      </w:pPr>
      <w:r w:rsidRPr="00C6035F">
        <w:rPr>
          <w:lang w:val="az-Latn-AZ"/>
        </w:rPr>
        <w:t>Veb interfeysi mobil cihaz dəstəyinə malik olmalıdır. (iPhone, Android və s.)</w:t>
      </w:r>
    </w:p>
    <w:p w14:paraId="7E389EA2" w14:textId="151994C7" w:rsidR="00C76539" w:rsidRPr="00C6035F" w:rsidRDefault="00C76539" w:rsidP="00C76539">
      <w:pPr>
        <w:pStyle w:val="ListParagraph"/>
        <w:numPr>
          <w:ilvl w:val="0"/>
          <w:numId w:val="13"/>
        </w:numPr>
        <w:rPr>
          <w:lang w:val="az-Latn-AZ"/>
        </w:rPr>
      </w:pPr>
      <w:r w:rsidRPr="00C6035F">
        <w:rPr>
          <w:lang w:val="az-Latn-AZ"/>
        </w:rPr>
        <w:t>Tələb olunduqda, təsdiqləmə prosesindən sonra istifadəçilərə hədəf sistemdə müvəqqəti Lokal Administrator hüquqları verilməli və istifadəçi birbaşa idarəçi hüquqları ilə hədəf sistemlə uzaqdan və ya lokal əlaqə qura bilməlidir. Lokal idarəetmə hüququ təyin olunan müddətin sonunda avtomatik olaraq silinməlidir.</w:t>
      </w:r>
    </w:p>
    <w:p w14:paraId="116D6186" w14:textId="3299A2A7" w:rsidR="00C76539" w:rsidRPr="00C6035F" w:rsidRDefault="00C76539" w:rsidP="00C76539">
      <w:pPr>
        <w:pStyle w:val="ListParagraph"/>
        <w:numPr>
          <w:ilvl w:val="0"/>
          <w:numId w:val="13"/>
        </w:numPr>
        <w:rPr>
          <w:lang w:val="az-Latn-AZ"/>
        </w:rPr>
      </w:pPr>
      <w:r w:rsidRPr="00C6035F">
        <w:rPr>
          <w:lang w:val="az-Latn-AZ"/>
        </w:rPr>
        <w:t>İş axını izlənilə və bu barədə hesabat verilməsi mümkün olmalıdır.</w:t>
      </w:r>
    </w:p>
    <w:p w14:paraId="189AE3F0" w14:textId="4B019F62" w:rsidR="00D12BD2" w:rsidRPr="00C6035F" w:rsidRDefault="00D12BD2" w:rsidP="00D12BD2">
      <w:pPr>
        <w:pStyle w:val="ListParagraph"/>
        <w:rPr>
          <w:b/>
          <w:bCs/>
          <w:lang w:val="az-Latn-AZ"/>
        </w:rPr>
      </w:pPr>
    </w:p>
    <w:p w14:paraId="184C4DB8" w14:textId="424E3A86" w:rsidR="00C76539" w:rsidRPr="00C6035F" w:rsidRDefault="00C76539" w:rsidP="00D12BD2">
      <w:pPr>
        <w:pStyle w:val="ListParagraph"/>
        <w:rPr>
          <w:b/>
          <w:bCs/>
          <w:lang w:val="az-Latn-AZ"/>
        </w:rPr>
      </w:pPr>
    </w:p>
    <w:p w14:paraId="4E2806BD" w14:textId="4295610A" w:rsidR="00C76539" w:rsidRPr="00C6035F" w:rsidRDefault="00C76539" w:rsidP="00C76539">
      <w:pPr>
        <w:pStyle w:val="ListParagraph"/>
        <w:numPr>
          <w:ilvl w:val="0"/>
          <w:numId w:val="6"/>
        </w:numPr>
        <w:rPr>
          <w:b/>
          <w:bCs/>
          <w:lang w:val="az-Latn-AZ"/>
        </w:rPr>
      </w:pPr>
      <w:r w:rsidRPr="00C6035F">
        <w:rPr>
          <w:b/>
          <w:bCs/>
          <w:lang w:val="az-Latn-AZ"/>
        </w:rPr>
        <w:t>Sistem Şifrə İdarəetmə / Səlahiyyətli Hesab İdarəetmə</w:t>
      </w:r>
    </w:p>
    <w:p w14:paraId="77B88BE7" w14:textId="0158B460" w:rsidR="00C76539" w:rsidRPr="00C6035F" w:rsidRDefault="00C76539" w:rsidP="00C76539">
      <w:pPr>
        <w:pStyle w:val="ListParagraph"/>
        <w:rPr>
          <w:b/>
          <w:bCs/>
          <w:lang w:val="az-Latn-AZ"/>
        </w:rPr>
      </w:pPr>
    </w:p>
    <w:p w14:paraId="3CC44CFB" w14:textId="2B85DAF9" w:rsidR="00C76539" w:rsidRPr="00C6035F" w:rsidRDefault="00C76539" w:rsidP="00C76539">
      <w:pPr>
        <w:pStyle w:val="ListParagraph"/>
        <w:numPr>
          <w:ilvl w:val="0"/>
          <w:numId w:val="14"/>
        </w:numPr>
        <w:rPr>
          <w:lang w:val="az-Latn-AZ"/>
        </w:rPr>
      </w:pPr>
      <w:r w:rsidRPr="00C6035F">
        <w:rPr>
          <w:lang w:val="az-Latn-AZ"/>
        </w:rPr>
        <w:t>Şifrələr müəyyən vaxt intervallarında avtomatik olaraq dəyişdirilə bilməlidir.</w:t>
      </w:r>
    </w:p>
    <w:p w14:paraId="492E594C" w14:textId="107C59B9" w:rsidR="00C76539" w:rsidRPr="00C6035F" w:rsidRDefault="00C76539" w:rsidP="00C76539">
      <w:pPr>
        <w:pStyle w:val="ListParagraph"/>
        <w:numPr>
          <w:ilvl w:val="0"/>
          <w:numId w:val="14"/>
        </w:numPr>
        <w:rPr>
          <w:lang w:val="az-Latn-AZ"/>
        </w:rPr>
      </w:pPr>
      <w:r w:rsidRPr="00C6035F">
        <w:rPr>
          <w:lang w:val="az-Latn-AZ"/>
        </w:rPr>
        <w:t>Şifrələr birdəfəlik istifadə olunmalıdır. O, qrup, platforma və ya sistem əsasında tətbiq edilməlidir.</w:t>
      </w:r>
    </w:p>
    <w:p w14:paraId="0D8AC68E" w14:textId="679268B8" w:rsidR="00C76539" w:rsidRPr="00C6035F" w:rsidRDefault="00C76539" w:rsidP="00C76539">
      <w:pPr>
        <w:pStyle w:val="ListParagraph"/>
        <w:numPr>
          <w:ilvl w:val="0"/>
          <w:numId w:val="14"/>
        </w:numPr>
        <w:rPr>
          <w:lang w:val="az-Latn-AZ"/>
        </w:rPr>
      </w:pPr>
      <w:r w:rsidRPr="00C6035F">
        <w:rPr>
          <w:lang w:val="az-Latn-AZ"/>
        </w:rPr>
        <w:t>Şifrələr əllə, siyasətdən asılı olaraq və ya təsdiqləmə xətasından sonra avtomatik dəyişdirilə bilməlidir.</w:t>
      </w:r>
    </w:p>
    <w:p w14:paraId="56FCC330" w14:textId="43C742EC" w:rsidR="009E4143" w:rsidRPr="00C6035F" w:rsidRDefault="009E4143" w:rsidP="009E4143">
      <w:pPr>
        <w:pStyle w:val="ListParagraph"/>
        <w:numPr>
          <w:ilvl w:val="0"/>
          <w:numId w:val="14"/>
        </w:numPr>
        <w:rPr>
          <w:lang w:val="az-Latn-AZ"/>
        </w:rPr>
      </w:pPr>
      <w:r w:rsidRPr="00C6035F">
        <w:rPr>
          <w:lang w:val="az-Latn-AZ"/>
        </w:rPr>
        <w:lastRenderedPageBreak/>
        <w:t>Hesablara təsadüfi şifrələr təyin etmək mümkün olmalıdır və bu hallarda baş verməlidir:</w:t>
      </w:r>
    </w:p>
    <w:p w14:paraId="11CC312E" w14:textId="77777777" w:rsidR="009E4143" w:rsidRPr="00C6035F" w:rsidRDefault="009E4143" w:rsidP="009E4143">
      <w:pPr>
        <w:pStyle w:val="ListParagraph"/>
        <w:ind w:left="360"/>
        <w:rPr>
          <w:lang w:val="az-Latn-AZ"/>
        </w:rPr>
      </w:pPr>
      <w:r w:rsidRPr="00C6035F">
        <w:rPr>
          <w:lang w:val="az-Latn-AZ"/>
        </w:rPr>
        <w:t>• Hesab Meneceri tərəfindən tələb olunduqda</w:t>
      </w:r>
    </w:p>
    <w:p w14:paraId="1B925C6F" w14:textId="6FF623D7" w:rsidR="009E4143" w:rsidRPr="00C6035F" w:rsidRDefault="009E4143" w:rsidP="009E4143">
      <w:pPr>
        <w:pStyle w:val="ListParagraph"/>
        <w:ind w:left="360"/>
        <w:rPr>
          <w:lang w:val="az-Latn-AZ"/>
        </w:rPr>
      </w:pPr>
      <w:r w:rsidRPr="00C6035F">
        <w:rPr>
          <w:lang w:val="az-Latn-AZ"/>
        </w:rPr>
        <w:t>• Siyasətdən asılı olaraq, zamanı gəldikdə</w:t>
      </w:r>
    </w:p>
    <w:p w14:paraId="76C8422B" w14:textId="73017FD7" w:rsidR="009E4143" w:rsidRPr="00C6035F" w:rsidRDefault="009E4143" w:rsidP="009E4143">
      <w:pPr>
        <w:pStyle w:val="ListParagraph"/>
        <w:ind w:left="360"/>
        <w:rPr>
          <w:lang w:val="az-Latn-AZ"/>
        </w:rPr>
      </w:pPr>
      <w:r w:rsidRPr="00C6035F">
        <w:rPr>
          <w:lang w:val="az-Latn-AZ"/>
        </w:rPr>
        <w:t>• İstifadə müddəti bitdikdə</w:t>
      </w:r>
    </w:p>
    <w:p w14:paraId="453B8292" w14:textId="77777777" w:rsidR="009E4143" w:rsidRPr="00C6035F" w:rsidRDefault="009E4143" w:rsidP="009E4143">
      <w:pPr>
        <w:pStyle w:val="ListParagraph"/>
        <w:numPr>
          <w:ilvl w:val="0"/>
          <w:numId w:val="14"/>
        </w:numPr>
        <w:rPr>
          <w:lang w:val="az-Latn-AZ"/>
        </w:rPr>
      </w:pPr>
      <w:r w:rsidRPr="00C6035F">
        <w:rPr>
          <w:lang w:val="az-Latn-AZ"/>
        </w:rPr>
        <w:t>Şifrələr hədəf sistemdə avtomatik yoxlanılmalıdır.</w:t>
      </w:r>
    </w:p>
    <w:p w14:paraId="648FB812" w14:textId="5E2C7A2A" w:rsidR="00982B18" w:rsidRPr="00C6035F" w:rsidRDefault="009E4143" w:rsidP="009E4143">
      <w:pPr>
        <w:pStyle w:val="ListParagraph"/>
        <w:numPr>
          <w:ilvl w:val="0"/>
          <w:numId w:val="14"/>
        </w:numPr>
        <w:rPr>
          <w:lang w:val="az-Latn-AZ"/>
        </w:rPr>
      </w:pPr>
      <w:r w:rsidRPr="00C6035F">
        <w:rPr>
          <w:lang w:val="az-Latn-AZ"/>
        </w:rPr>
        <w:t>Şifrələr vaxtaşırı yoxlanılmalı və təsdiq olunmayan şifrələr avtomatik olaraq xəbərdarlıq verməlidir</w:t>
      </w:r>
    </w:p>
    <w:p w14:paraId="6B578DA6" w14:textId="155023A9" w:rsidR="009E4143" w:rsidRPr="00C6035F" w:rsidRDefault="009E4143" w:rsidP="009E4143">
      <w:pPr>
        <w:pStyle w:val="ListParagraph"/>
        <w:numPr>
          <w:ilvl w:val="0"/>
          <w:numId w:val="14"/>
        </w:numPr>
        <w:rPr>
          <w:lang w:val="az-Latn-AZ"/>
        </w:rPr>
      </w:pPr>
      <w:r w:rsidRPr="00C6035F">
        <w:rPr>
          <w:lang w:val="az-Latn-AZ"/>
        </w:rPr>
        <w:t>Şifrələrın yoxlanılması və ya istifadə edilməməsi halında, onlar sinxronizasiya hesabı ilə avtomatik olaraq yenidən təyin oluna bilməlidirlər.</w:t>
      </w:r>
    </w:p>
    <w:p w14:paraId="3E74C8E3" w14:textId="1CBAC7E1" w:rsidR="009E4143" w:rsidRPr="00C6035F" w:rsidRDefault="009E4143" w:rsidP="009E4143">
      <w:pPr>
        <w:pStyle w:val="ListParagraph"/>
        <w:numPr>
          <w:ilvl w:val="0"/>
          <w:numId w:val="14"/>
        </w:numPr>
        <w:rPr>
          <w:rStyle w:val="y2iqfc"/>
          <w:lang w:val="az-Latn-AZ"/>
        </w:rPr>
      </w:pPr>
      <w:r w:rsidRPr="00C6035F">
        <w:rPr>
          <w:rStyle w:val="y2iqfc"/>
          <w:rFonts w:cstheme="minorHAnsi"/>
          <w:color w:val="202124"/>
          <w:lang w:val="az-Latn-AZ"/>
        </w:rPr>
        <w:t xml:space="preserve">Təyin ediləcək Şifrələrin </w:t>
      </w:r>
      <w:r w:rsidR="00502A52">
        <w:rPr>
          <w:rStyle w:val="y2iqfc"/>
          <w:rFonts w:cstheme="minorHAnsi"/>
          <w:color w:val="202124"/>
          <w:lang w:val="az-Latn-AZ"/>
        </w:rPr>
        <w:t>u</w:t>
      </w:r>
      <w:r w:rsidRPr="00C6035F">
        <w:rPr>
          <w:rStyle w:val="y2iqfc"/>
          <w:rFonts w:cstheme="minorHAnsi"/>
          <w:color w:val="202124"/>
          <w:lang w:val="az-Latn-AZ"/>
        </w:rPr>
        <w:t xml:space="preserve">zunluğu, </w:t>
      </w:r>
      <w:r w:rsidR="00502A52">
        <w:rPr>
          <w:rStyle w:val="y2iqfc"/>
          <w:rFonts w:cstheme="minorHAnsi"/>
          <w:color w:val="202124"/>
          <w:lang w:val="az-Latn-AZ"/>
        </w:rPr>
        <w:t>m</w:t>
      </w:r>
      <w:r w:rsidRPr="00C6035F">
        <w:rPr>
          <w:rStyle w:val="y2iqfc"/>
          <w:rFonts w:cstheme="minorHAnsi"/>
          <w:color w:val="202124"/>
          <w:lang w:val="az-Latn-AZ"/>
        </w:rPr>
        <w:t xml:space="preserve">ürəkkəbliyi və s. </w:t>
      </w:r>
      <w:r w:rsidR="00502A52">
        <w:rPr>
          <w:rStyle w:val="y2iqfc"/>
          <w:rFonts w:cstheme="minorHAnsi"/>
          <w:color w:val="202124"/>
          <w:lang w:val="az-Latn-AZ"/>
        </w:rPr>
        <w:t>x</w:t>
      </w:r>
      <w:r w:rsidRPr="00C6035F">
        <w:rPr>
          <w:rStyle w:val="y2iqfc"/>
          <w:rFonts w:cstheme="minorHAnsi"/>
          <w:color w:val="202124"/>
          <w:lang w:val="az-Latn-AZ"/>
        </w:rPr>
        <w:t xml:space="preserve">üsusiyyətləri </w:t>
      </w:r>
      <w:r w:rsidR="00502A52">
        <w:rPr>
          <w:rStyle w:val="y2iqfc"/>
          <w:rFonts w:cstheme="minorHAnsi"/>
          <w:color w:val="202124"/>
          <w:lang w:val="az-Latn-AZ"/>
        </w:rPr>
        <w:t>b</w:t>
      </w:r>
      <w:r w:rsidRPr="00C6035F">
        <w:rPr>
          <w:rStyle w:val="y2iqfc"/>
          <w:rFonts w:cstheme="minorHAnsi"/>
          <w:color w:val="202124"/>
          <w:lang w:val="az-Latn-AZ"/>
        </w:rPr>
        <w:t xml:space="preserve">ütün </w:t>
      </w:r>
      <w:r w:rsidR="00502A52">
        <w:rPr>
          <w:rStyle w:val="y2iqfc"/>
          <w:rFonts w:cstheme="minorHAnsi"/>
          <w:color w:val="202124"/>
          <w:lang w:val="az-Latn-AZ"/>
        </w:rPr>
        <w:t>h</w:t>
      </w:r>
      <w:r w:rsidRPr="00C6035F">
        <w:rPr>
          <w:rStyle w:val="y2iqfc"/>
          <w:rFonts w:cstheme="minorHAnsi"/>
          <w:color w:val="202124"/>
          <w:lang w:val="az-Latn-AZ"/>
        </w:rPr>
        <w:t xml:space="preserve">ədəf </w:t>
      </w:r>
      <w:r w:rsidR="00502A52">
        <w:rPr>
          <w:rStyle w:val="y2iqfc"/>
          <w:rFonts w:cstheme="minorHAnsi"/>
          <w:color w:val="202124"/>
          <w:lang w:val="az-Latn-AZ"/>
        </w:rPr>
        <w:t>c</w:t>
      </w:r>
      <w:r w:rsidRPr="00C6035F">
        <w:rPr>
          <w:rStyle w:val="y2iqfc"/>
          <w:rFonts w:cstheme="minorHAnsi"/>
          <w:color w:val="202124"/>
          <w:lang w:val="az-Latn-AZ"/>
        </w:rPr>
        <w:t>ihazları üçün müəyyən edilə bilməlidir</w:t>
      </w:r>
    </w:p>
    <w:p w14:paraId="4F4A7A3C" w14:textId="2BF01D5D" w:rsidR="009E4143" w:rsidRPr="00C6035F" w:rsidRDefault="009E4143" w:rsidP="009E4143">
      <w:pPr>
        <w:pStyle w:val="ListParagraph"/>
        <w:numPr>
          <w:ilvl w:val="0"/>
          <w:numId w:val="14"/>
        </w:numPr>
        <w:rPr>
          <w:lang w:val="az-Latn-AZ"/>
        </w:rPr>
      </w:pPr>
      <w:r w:rsidRPr="00C6035F">
        <w:rPr>
          <w:lang w:val="az-Latn-AZ"/>
        </w:rPr>
        <w:t>Şifrələrin geri versiyalarını sistemdə saxlamaq və lazım gəldikdə onlara daxil olmaq mümkün olmalıdır.</w:t>
      </w:r>
    </w:p>
    <w:p w14:paraId="35A338B3" w14:textId="51ABB1EA" w:rsidR="009E4143" w:rsidRPr="00C6035F" w:rsidRDefault="009E4143" w:rsidP="009E4143">
      <w:pPr>
        <w:pStyle w:val="ListParagraph"/>
        <w:numPr>
          <w:ilvl w:val="0"/>
          <w:numId w:val="14"/>
        </w:numPr>
        <w:rPr>
          <w:lang w:val="az-Latn-AZ"/>
        </w:rPr>
      </w:pPr>
      <w:r w:rsidRPr="00C6035F">
        <w:rPr>
          <w:lang w:val="az-Latn-AZ"/>
        </w:rPr>
        <w:t>Avtomatik şifrə dəyişikliyi əməliyyatlarında istifadə olunan şifrə siyasətləri manual dəyişikliklər edərkən də İstifadə edilə bilməlidir</w:t>
      </w:r>
    </w:p>
    <w:p w14:paraId="7B7AA0AD" w14:textId="5724A222" w:rsidR="009E4143" w:rsidRPr="00C6035F" w:rsidRDefault="009E4143" w:rsidP="009E4143">
      <w:pPr>
        <w:pStyle w:val="ListParagraph"/>
        <w:numPr>
          <w:ilvl w:val="0"/>
          <w:numId w:val="14"/>
        </w:numPr>
        <w:rPr>
          <w:lang w:val="az-Latn-AZ"/>
        </w:rPr>
      </w:pPr>
      <w:r w:rsidRPr="00C6035F">
        <w:rPr>
          <w:lang w:val="az-Latn-AZ"/>
        </w:rPr>
        <w:t xml:space="preserve">Şifrə </w:t>
      </w:r>
      <w:r w:rsidR="00502A52">
        <w:rPr>
          <w:lang w:val="az-Latn-AZ"/>
        </w:rPr>
        <w:t>d</w:t>
      </w:r>
      <w:r w:rsidRPr="00C6035F">
        <w:rPr>
          <w:lang w:val="az-Latn-AZ"/>
        </w:rPr>
        <w:t xml:space="preserve">əyişdirilərkən </w:t>
      </w:r>
      <w:r w:rsidR="00502A52">
        <w:rPr>
          <w:lang w:val="az-Latn-AZ"/>
        </w:rPr>
        <w:t>ə</w:t>
      </w:r>
      <w:r w:rsidRPr="00C6035F">
        <w:rPr>
          <w:lang w:val="az-Latn-AZ"/>
        </w:rPr>
        <w:t xml:space="preserve">vvəllər </w:t>
      </w:r>
      <w:r w:rsidR="00502A52">
        <w:rPr>
          <w:lang w:val="az-Latn-AZ"/>
        </w:rPr>
        <w:t>i</w:t>
      </w:r>
      <w:r w:rsidRPr="00C6035F">
        <w:rPr>
          <w:lang w:val="az-Latn-AZ"/>
        </w:rPr>
        <w:t xml:space="preserve">stifadə </w:t>
      </w:r>
      <w:r w:rsidR="00502A52">
        <w:rPr>
          <w:lang w:val="az-Latn-AZ"/>
        </w:rPr>
        <w:t>e</w:t>
      </w:r>
      <w:r w:rsidRPr="00C6035F">
        <w:rPr>
          <w:lang w:val="az-Latn-AZ"/>
        </w:rPr>
        <w:t xml:space="preserve">dilmiş </w:t>
      </w:r>
      <w:r w:rsidR="00502A52">
        <w:rPr>
          <w:lang w:val="az-Latn-AZ"/>
        </w:rPr>
        <w:t>ş</w:t>
      </w:r>
      <w:r w:rsidRPr="00C6035F">
        <w:rPr>
          <w:lang w:val="az-Latn-AZ"/>
        </w:rPr>
        <w:t>ifrələr</w:t>
      </w:r>
      <w:r w:rsidR="00502A52">
        <w:rPr>
          <w:lang w:val="az-Latn-AZ"/>
        </w:rPr>
        <w:t>i</w:t>
      </w:r>
      <w:r w:rsidRPr="00C6035F">
        <w:rPr>
          <w:lang w:val="az-Latn-AZ"/>
        </w:rPr>
        <w:t xml:space="preserve">n </w:t>
      </w:r>
      <w:r w:rsidR="00502A52">
        <w:rPr>
          <w:lang w:val="az-Latn-AZ"/>
        </w:rPr>
        <w:t>y</w:t>
      </w:r>
      <w:r w:rsidRPr="00C6035F">
        <w:rPr>
          <w:lang w:val="az-Latn-AZ"/>
        </w:rPr>
        <w:t xml:space="preserve">enidən </w:t>
      </w:r>
      <w:r w:rsidR="00502A52">
        <w:rPr>
          <w:lang w:val="az-Latn-AZ"/>
        </w:rPr>
        <w:t>i</w:t>
      </w:r>
      <w:r w:rsidRPr="00C6035F">
        <w:rPr>
          <w:lang w:val="az-Latn-AZ"/>
        </w:rPr>
        <w:t>stifadəsinin arşısı alınmalıdır</w:t>
      </w:r>
    </w:p>
    <w:p w14:paraId="2A72F826" w14:textId="6F8C095A" w:rsidR="009E4143" w:rsidRPr="00C6035F" w:rsidRDefault="009E4143" w:rsidP="009E4143">
      <w:pPr>
        <w:pStyle w:val="ListParagraph"/>
        <w:numPr>
          <w:ilvl w:val="0"/>
          <w:numId w:val="14"/>
        </w:numPr>
        <w:rPr>
          <w:lang w:val="az-Latn-AZ"/>
        </w:rPr>
      </w:pPr>
      <w:r w:rsidRPr="00C6035F">
        <w:rPr>
          <w:lang w:val="az-Latn-AZ"/>
        </w:rPr>
        <w:t xml:space="preserve">Hər bir hədəf cihaz üçün fərqli </w:t>
      </w:r>
      <w:r w:rsidR="00502A52">
        <w:rPr>
          <w:lang w:val="az-Latn-AZ"/>
        </w:rPr>
        <w:t>ş</w:t>
      </w:r>
      <w:r w:rsidRPr="00C6035F">
        <w:rPr>
          <w:lang w:val="az-Latn-AZ"/>
        </w:rPr>
        <w:t>ifrə yarada bilməlidir.</w:t>
      </w:r>
    </w:p>
    <w:p w14:paraId="17A6817B" w14:textId="125AB130" w:rsidR="009E4143" w:rsidRPr="00C6035F" w:rsidRDefault="009E4143" w:rsidP="009E4143">
      <w:pPr>
        <w:pStyle w:val="ListParagraph"/>
        <w:numPr>
          <w:ilvl w:val="0"/>
          <w:numId w:val="14"/>
        </w:numPr>
        <w:rPr>
          <w:lang w:val="az-Latn-AZ"/>
        </w:rPr>
      </w:pPr>
      <w:r w:rsidRPr="00C6035F">
        <w:rPr>
          <w:lang w:val="az-Latn-AZ"/>
        </w:rPr>
        <w:t xml:space="preserve">Hədəf </w:t>
      </w:r>
      <w:r w:rsidR="00502A52">
        <w:rPr>
          <w:lang w:val="az-Latn-AZ"/>
        </w:rPr>
        <w:t>c</w:t>
      </w:r>
      <w:r w:rsidRPr="00C6035F">
        <w:rPr>
          <w:lang w:val="az-Latn-AZ"/>
        </w:rPr>
        <w:t xml:space="preserve">ihaz </w:t>
      </w:r>
      <w:r w:rsidR="00502A52">
        <w:rPr>
          <w:lang w:val="az-Latn-AZ"/>
        </w:rPr>
        <w:t>ti</w:t>
      </w:r>
      <w:r w:rsidRPr="00C6035F">
        <w:rPr>
          <w:lang w:val="az-Latn-AZ"/>
        </w:rPr>
        <w:t xml:space="preserve">pləri </w:t>
      </w:r>
      <w:r w:rsidR="00502A52">
        <w:rPr>
          <w:lang w:val="az-Latn-AZ"/>
        </w:rPr>
        <w:t>e</w:t>
      </w:r>
      <w:r w:rsidRPr="00C6035F">
        <w:rPr>
          <w:lang w:val="az-Latn-AZ"/>
        </w:rPr>
        <w:t xml:space="preserve">yni </w:t>
      </w:r>
      <w:r w:rsidR="00502A52">
        <w:rPr>
          <w:lang w:val="az-Latn-AZ"/>
        </w:rPr>
        <w:t>o</w:t>
      </w:r>
      <w:r w:rsidRPr="00C6035F">
        <w:rPr>
          <w:lang w:val="az-Latn-AZ"/>
        </w:rPr>
        <w:t xml:space="preserve">lsa belə, </w:t>
      </w:r>
      <w:r w:rsidR="00502A52">
        <w:rPr>
          <w:lang w:val="az-Latn-AZ"/>
        </w:rPr>
        <w:t>f</w:t>
      </w:r>
      <w:r w:rsidRPr="00C6035F">
        <w:rPr>
          <w:lang w:val="az-Latn-AZ"/>
        </w:rPr>
        <w:t xml:space="preserve">ərqli </w:t>
      </w:r>
      <w:r w:rsidR="00502A52">
        <w:rPr>
          <w:lang w:val="az-Latn-AZ"/>
        </w:rPr>
        <w:t>s</w:t>
      </w:r>
      <w:r w:rsidRPr="00C6035F">
        <w:rPr>
          <w:lang w:val="az-Latn-AZ"/>
        </w:rPr>
        <w:t xml:space="preserve">iyasətlər </w:t>
      </w:r>
      <w:r w:rsidR="00502A52">
        <w:rPr>
          <w:lang w:val="az-Latn-AZ"/>
        </w:rPr>
        <w:t>t</w:t>
      </w:r>
      <w:r w:rsidRPr="00C6035F">
        <w:rPr>
          <w:lang w:val="az-Latn-AZ"/>
        </w:rPr>
        <w:t>ətbiq edilməlidir</w:t>
      </w:r>
    </w:p>
    <w:p w14:paraId="2766F938" w14:textId="3C5FEF86" w:rsidR="009E4143" w:rsidRPr="00C6035F" w:rsidRDefault="009E4143" w:rsidP="009E4143">
      <w:pPr>
        <w:pStyle w:val="ListParagraph"/>
        <w:numPr>
          <w:ilvl w:val="0"/>
          <w:numId w:val="14"/>
        </w:numPr>
        <w:rPr>
          <w:lang w:val="az-Latn-AZ"/>
        </w:rPr>
      </w:pPr>
      <w:r w:rsidRPr="00C6035F">
        <w:rPr>
          <w:lang w:val="az-Latn-AZ"/>
        </w:rPr>
        <w:t>Şifrələrin idarə edilməsi və sessiyanın qeydiyyatı üçün vahid siyasət tətbiq etməyi bacarmalıdır.</w:t>
      </w:r>
    </w:p>
    <w:p w14:paraId="4774B60E" w14:textId="79C90135" w:rsidR="009E4143" w:rsidRPr="00C6035F" w:rsidRDefault="009E4143" w:rsidP="009E4143">
      <w:pPr>
        <w:pStyle w:val="ListParagraph"/>
        <w:numPr>
          <w:ilvl w:val="0"/>
          <w:numId w:val="14"/>
        </w:numPr>
        <w:rPr>
          <w:lang w:val="az-Latn-AZ"/>
        </w:rPr>
      </w:pPr>
      <w:r w:rsidRPr="00C6035F">
        <w:rPr>
          <w:lang w:val="az-Latn-AZ"/>
        </w:rPr>
        <w:t>Birdəfəlik Şifrə yaratmaq mümkün olmalıdır.</w:t>
      </w:r>
    </w:p>
    <w:p w14:paraId="596E4970" w14:textId="77777777" w:rsidR="009E4143" w:rsidRPr="00C6035F" w:rsidRDefault="009E4143" w:rsidP="009E4143">
      <w:pPr>
        <w:pStyle w:val="ListParagraph"/>
        <w:numPr>
          <w:ilvl w:val="0"/>
          <w:numId w:val="14"/>
        </w:numPr>
        <w:rPr>
          <w:lang w:val="az-Latn-AZ"/>
        </w:rPr>
      </w:pPr>
      <w:r w:rsidRPr="00C6035F">
        <w:rPr>
          <w:lang w:val="az-Latn-AZ"/>
        </w:rPr>
        <w:t>Fəaliyyətlər barədə e-poçt vasitəsilə xəbərdarlıq göndərə bilməlidir</w:t>
      </w:r>
    </w:p>
    <w:p w14:paraId="2F403B20" w14:textId="7717CB56" w:rsidR="009E4143" w:rsidRPr="00C6035F" w:rsidRDefault="009E4143" w:rsidP="009E4143">
      <w:pPr>
        <w:pStyle w:val="ListParagraph"/>
        <w:numPr>
          <w:ilvl w:val="0"/>
          <w:numId w:val="14"/>
        </w:numPr>
        <w:rPr>
          <w:lang w:val="az-Latn-AZ"/>
        </w:rPr>
      </w:pPr>
      <w:r w:rsidRPr="00C6035F">
        <w:rPr>
          <w:lang w:val="az-Latn-AZ"/>
        </w:rPr>
        <w:t>Şifrə bloklaması mümkün olmalıdır. Məs</w:t>
      </w:r>
      <w:r w:rsidR="00502A52">
        <w:rPr>
          <w:lang w:val="az-Latn-AZ"/>
        </w:rPr>
        <w:t>.</w:t>
      </w:r>
      <w:r w:rsidRPr="00C6035F">
        <w:rPr>
          <w:lang w:val="az-Latn-AZ"/>
        </w:rPr>
        <w:t xml:space="preserve"> bir istifadəçi şifrədən istifadə etdikdə digər istifadəçilərin həmin şifrədən istifadəsinin qarşısı alınmalıdır.</w:t>
      </w:r>
    </w:p>
    <w:p w14:paraId="58A9627B" w14:textId="76128E44" w:rsidR="009E4143" w:rsidRPr="00C6035F" w:rsidRDefault="009E4143" w:rsidP="009E4143">
      <w:pPr>
        <w:pStyle w:val="ListParagraph"/>
        <w:numPr>
          <w:ilvl w:val="0"/>
          <w:numId w:val="14"/>
        </w:numPr>
        <w:rPr>
          <w:lang w:val="az-Latn-AZ"/>
        </w:rPr>
      </w:pPr>
      <w:r w:rsidRPr="00C6035F">
        <w:rPr>
          <w:lang w:val="az-Latn-AZ"/>
        </w:rPr>
        <w:t>Eyni şifrəni gözləyən istifadəçiyə şifrənin artıq istifadəyə götürülə bilməsi haqqında interfeysdən məlumat verilməlidir.</w:t>
      </w:r>
    </w:p>
    <w:p w14:paraId="1D291DE8" w14:textId="40E8CFE6" w:rsidR="009E4143" w:rsidRPr="00C6035F" w:rsidRDefault="009E4143" w:rsidP="009E4143">
      <w:pPr>
        <w:pStyle w:val="ListParagraph"/>
        <w:numPr>
          <w:ilvl w:val="0"/>
          <w:numId w:val="14"/>
        </w:numPr>
        <w:rPr>
          <w:lang w:val="az-Latn-AZ"/>
        </w:rPr>
      </w:pPr>
      <w:r w:rsidRPr="00C6035F">
        <w:rPr>
          <w:lang w:val="az-Latn-AZ"/>
        </w:rPr>
        <w:t>Məhsul, şifrənin müddətinin bitəcəyi barədə məlumatı vaxtından əvvəl istifadəçi qrupuna ötürə bilməlidir (e-mail).</w:t>
      </w:r>
    </w:p>
    <w:p w14:paraId="3E7C7482" w14:textId="036CDD55" w:rsidR="009E4143" w:rsidRPr="00C6035F" w:rsidRDefault="009E4143" w:rsidP="009E4143">
      <w:pPr>
        <w:pStyle w:val="ListParagraph"/>
        <w:numPr>
          <w:ilvl w:val="0"/>
          <w:numId w:val="14"/>
        </w:numPr>
        <w:rPr>
          <w:lang w:val="az-Latn-AZ"/>
        </w:rPr>
      </w:pPr>
      <w:r w:rsidRPr="00C6035F">
        <w:rPr>
          <w:lang w:val="az-Latn-AZ"/>
        </w:rPr>
        <w:t>Eyni hesabın şifrəsinin eyni anda birdən çox istifadəçi tərəfindən istifadə edilməsinin qarşısını ala bilməlidir.</w:t>
      </w:r>
    </w:p>
    <w:p w14:paraId="0273C08D" w14:textId="03CB5297" w:rsidR="009E4143" w:rsidRPr="00C6035F" w:rsidRDefault="009E4143" w:rsidP="009E4143">
      <w:pPr>
        <w:pStyle w:val="ListParagraph"/>
        <w:numPr>
          <w:ilvl w:val="0"/>
          <w:numId w:val="14"/>
        </w:numPr>
        <w:rPr>
          <w:rStyle w:val="y2iqfc"/>
          <w:lang w:val="az-Latn-AZ"/>
        </w:rPr>
      </w:pPr>
      <w:r w:rsidRPr="00C6035F">
        <w:rPr>
          <w:rStyle w:val="y2iqfc"/>
          <w:rFonts w:cstheme="minorHAnsi"/>
          <w:color w:val="202124"/>
          <w:lang w:val="az-Latn-AZ"/>
        </w:rPr>
        <w:t>Hədəf sistemə şifrəni görməyə və ya daxil etməyə ehtiyac olmadan qoşulmaq mümkün olmalıdır.</w:t>
      </w:r>
    </w:p>
    <w:p w14:paraId="2A2C21A1" w14:textId="16EE8141" w:rsidR="001173D0" w:rsidRPr="00C6035F" w:rsidRDefault="001173D0" w:rsidP="009E4143">
      <w:pPr>
        <w:pStyle w:val="ListParagraph"/>
        <w:numPr>
          <w:ilvl w:val="0"/>
          <w:numId w:val="14"/>
        </w:numPr>
        <w:rPr>
          <w:lang w:val="az-Latn-AZ"/>
        </w:rPr>
      </w:pPr>
      <w:r w:rsidRPr="00C6035F">
        <w:rPr>
          <w:lang w:val="az-Latn-AZ"/>
        </w:rPr>
        <w:t>Hədəf sistemə giriş və ya hədəf sistem dəyişikliyi, şifrə istifadəsi, şifrədən istifadə sorğusu haqqında e-poçt göndərə bilməlidir.</w:t>
      </w:r>
    </w:p>
    <w:p w14:paraId="56E163F8" w14:textId="61CC654E" w:rsidR="001173D0" w:rsidRPr="00C6035F" w:rsidRDefault="001173D0" w:rsidP="009E4143">
      <w:pPr>
        <w:pStyle w:val="ListParagraph"/>
        <w:numPr>
          <w:ilvl w:val="0"/>
          <w:numId w:val="14"/>
        </w:numPr>
        <w:rPr>
          <w:lang w:val="az-Latn-AZ"/>
        </w:rPr>
      </w:pPr>
      <w:r w:rsidRPr="00C6035F">
        <w:rPr>
          <w:lang w:val="az-Latn-AZ"/>
        </w:rPr>
        <w:t>Microsoft servis və planlaşdırılmış tapşırıqların içərisindəki şifrələrin toplanması və yenilənməsi imkanları haqqında məlumat verilməlidir.</w:t>
      </w:r>
    </w:p>
    <w:p w14:paraId="79575ED6" w14:textId="508191D0" w:rsidR="001173D0" w:rsidRPr="00C6035F" w:rsidRDefault="001173D0" w:rsidP="009E4143">
      <w:pPr>
        <w:pStyle w:val="ListParagraph"/>
        <w:numPr>
          <w:ilvl w:val="0"/>
          <w:numId w:val="14"/>
        </w:numPr>
        <w:rPr>
          <w:lang w:val="az-Latn-AZ"/>
        </w:rPr>
      </w:pPr>
      <w:r w:rsidRPr="00C6035F">
        <w:rPr>
          <w:lang w:val="az-Latn-AZ"/>
        </w:rPr>
        <w:t>Faylda mətn əsaslı şifrələrın toplanması və yenilənməsi imkanları haqqında məlumat verilməlidir.</w:t>
      </w:r>
    </w:p>
    <w:p w14:paraId="15C3B3E7" w14:textId="46C82B95" w:rsidR="001173D0" w:rsidRPr="00C6035F" w:rsidRDefault="001173D0" w:rsidP="009E4143">
      <w:pPr>
        <w:pStyle w:val="ListParagraph"/>
        <w:numPr>
          <w:ilvl w:val="0"/>
          <w:numId w:val="14"/>
        </w:numPr>
        <w:rPr>
          <w:lang w:val="az-Latn-AZ"/>
        </w:rPr>
      </w:pPr>
      <w:r w:rsidRPr="00C6035F">
        <w:rPr>
          <w:lang w:val="az-Latn-AZ"/>
        </w:rPr>
        <w:t>Bölünmüş şifrə (split password) saxlamaq imkanı olmalıdır. 2 fərqli şəxs və ya komanda şifrənin özlərinə aid hissəsini görə və idarə edə bilməlidir.</w:t>
      </w:r>
    </w:p>
    <w:p w14:paraId="083CD42A" w14:textId="540C2FAA" w:rsidR="001173D0" w:rsidRPr="00C6035F" w:rsidRDefault="001173D0" w:rsidP="009E4143">
      <w:pPr>
        <w:pStyle w:val="ListParagraph"/>
        <w:numPr>
          <w:ilvl w:val="0"/>
          <w:numId w:val="14"/>
        </w:numPr>
        <w:rPr>
          <w:lang w:val="az-Latn-AZ"/>
        </w:rPr>
      </w:pPr>
      <w:r w:rsidRPr="00C6035F">
        <w:rPr>
          <w:lang w:val="az-Latn-AZ"/>
        </w:rPr>
        <w:t>Birgə hesablardan eyni vaxtda birdən çox şəxs istifadə edə bilər və ya onların eyni vaxtda birdən çox şəxs tərəfindən istifadəsinin qarşısı alına bilər.</w:t>
      </w:r>
    </w:p>
    <w:p w14:paraId="728D7D39" w14:textId="0FE1E048" w:rsidR="001173D0" w:rsidRPr="00C6035F" w:rsidRDefault="001173D0" w:rsidP="009E4143">
      <w:pPr>
        <w:pStyle w:val="ListParagraph"/>
        <w:numPr>
          <w:ilvl w:val="0"/>
          <w:numId w:val="14"/>
        </w:numPr>
        <w:rPr>
          <w:lang w:val="az-Latn-AZ"/>
        </w:rPr>
      </w:pPr>
      <w:r w:rsidRPr="00C6035F">
        <w:rPr>
          <w:lang w:val="az-Latn-AZ"/>
        </w:rPr>
        <w:t>Qrup sistem üçün eyni şifrə yaratmaq mümkün olmalıdır.</w:t>
      </w:r>
    </w:p>
    <w:p w14:paraId="5D8CE223" w14:textId="77777777" w:rsidR="004812F1" w:rsidRPr="00C6035F" w:rsidRDefault="004812F1" w:rsidP="004812F1">
      <w:pPr>
        <w:pStyle w:val="ListParagraph"/>
        <w:numPr>
          <w:ilvl w:val="0"/>
          <w:numId w:val="14"/>
        </w:numPr>
        <w:rPr>
          <w:lang w:val="az-Latn-AZ"/>
        </w:rPr>
      </w:pPr>
      <w:r w:rsidRPr="00C6035F">
        <w:rPr>
          <w:lang w:val="az-Latn-AZ"/>
        </w:rPr>
        <w:t>Linux/Unix əməliyyat sistemlərində istifadə edilən SSH (Key) açarları eyni həll üzərində səlahiyyətli hesablarla birlikdə saxlanmalı və idarə edilməlidir.</w:t>
      </w:r>
    </w:p>
    <w:p w14:paraId="6765EDF7" w14:textId="54B77887" w:rsidR="001173D0" w:rsidRPr="00C6035F" w:rsidRDefault="004812F1" w:rsidP="004812F1">
      <w:pPr>
        <w:pStyle w:val="ListParagraph"/>
        <w:numPr>
          <w:ilvl w:val="0"/>
          <w:numId w:val="14"/>
        </w:numPr>
        <w:rPr>
          <w:lang w:val="az-Latn-AZ"/>
        </w:rPr>
      </w:pPr>
      <w:r w:rsidRPr="00C6035F">
        <w:rPr>
          <w:lang w:val="az-Latn-AZ"/>
        </w:rPr>
        <w:t>Təklif olunan həllin SSH (key) açarlarının zəiflikləri haqqında məlumatı bildirməsi  üstünlük təşkil edir.</w:t>
      </w:r>
    </w:p>
    <w:p w14:paraId="15157833" w14:textId="77777777" w:rsidR="00982B18" w:rsidRPr="00C6035F" w:rsidRDefault="00982B18" w:rsidP="00982B18">
      <w:pPr>
        <w:pStyle w:val="ListParagraph"/>
        <w:ind w:left="360"/>
        <w:outlineLvl w:val="0"/>
        <w:rPr>
          <w:b/>
          <w:bCs/>
          <w:lang w:val="az-Latn-AZ"/>
        </w:rPr>
      </w:pPr>
    </w:p>
    <w:p w14:paraId="37E4E87F" w14:textId="77777777" w:rsidR="00406E0E" w:rsidRPr="00C6035F" w:rsidRDefault="00406E0E" w:rsidP="00406E0E">
      <w:pPr>
        <w:pStyle w:val="ListParagraph"/>
        <w:outlineLvl w:val="0"/>
        <w:rPr>
          <w:b/>
          <w:bCs/>
          <w:lang w:val="az-Latn-AZ"/>
        </w:rPr>
      </w:pPr>
    </w:p>
    <w:p w14:paraId="442CCC46" w14:textId="540F8878" w:rsidR="00406E0E" w:rsidRPr="00C6035F" w:rsidRDefault="004812F1" w:rsidP="004812F1">
      <w:pPr>
        <w:pStyle w:val="ListParagraph"/>
        <w:numPr>
          <w:ilvl w:val="0"/>
          <w:numId w:val="6"/>
        </w:numPr>
        <w:outlineLvl w:val="0"/>
        <w:rPr>
          <w:b/>
          <w:bCs/>
          <w:lang w:val="az-Latn-AZ"/>
        </w:rPr>
      </w:pPr>
      <w:bookmarkStart w:id="10" w:name="_Toc121230943"/>
      <w:r w:rsidRPr="00C6035F">
        <w:rPr>
          <w:b/>
          <w:bCs/>
          <w:lang w:val="az-Latn-AZ"/>
        </w:rPr>
        <w:t>İmtiyazlı Fəaliyyətin Monitorinqi / Video Qeydiyyat</w:t>
      </w:r>
      <w:bookmarkEnd w:id="10"/>
    </w:p>
    <w:p w14:paraId="5EC8EDDB" w14:textId="5D59CEE3" w:rsidR="008D06DF" w:rsidRPr="00C6035F" w:rsidRDefault="008D06DF" w:rsidP="008D06DF">
      <w:pPr>
        <w:pStyle w:val="ListParagraph"/>
        <w:ind w:left="0"/>
        <w:rPr>
          <w:lang w:val="az-Latn-AZ"/>
        </w:rPr>
      </w:pPr>
    </w:p>
    <w:p w14:paraId="5962BC9F" w14:textId="78848D11" w:rsidR="008D06DF" w:rsidRPr="00C6035F" w:rsidRDefault="008D79E3" w:rsidP="008D06DF">
      <w:pPr>
        <w:pStyle w:val="ListParagraph"/>
        <w:ind w:left="0"/>
        <w:rPr>
          <w:lang w:val="az-Latn-AZ"/>
        </w:rPr>
      </w:pPr>
      <w:r w:rsidRPr="00C6035F">
        <w:rPr>
          <w:lang w:val="az-Latn-AZ"/>
        </w:rPr>
        <w:t>Bu xüsusiyyət ilə hədəf sistemlərə aid tətbiqləri görmədən hədəf qurum daxilində şəbəkə izolyasiyası, hədəf serverlərə təhlükəsiz giriş, sessiya fəaliyyətlərinin qeydi və proqram istifadəçilərinin Şifrə məlumatları işlədilə bilər. Bunu təmin edəcək sistem aşağıdakı xüsusiyyətlərə malik olmalıdır;</w:t>
      </w:r>
    </w:p>
    <w:p w14:paraId="402B9DFB" w14:textId="77777777" w:rsidR="008D06DF" w:rsidRPr="00C6035F" w:rsidRDefault="008D06DF" w:rsidP="008D06DF">
      <w:pPr>
        <w:pStyle w:val="ListParagraph"/>
        <w:ind w:left="0"/>
        <w:rPr>
          <w:lang w:val="az-Latn-AZ"/>
        </w:rPr>
      </w:pPr>
    </w:p>
    <w:p w14:paraId="161F3DE3" w14:textId="0A52488A" w:rsidR="008D06DF" w:rsidRPr="00C6035F" w:rsidRDefault="008D06DF" w:rsidP="008D06DF">
      <w:pPr>
        <w:pStyle w:val="ListParagraph"/>
        <w:ind w:left="0"/>
        <w:rPr>
          <w:lang w:val="az-Latn-AZ"/>
        </w:rPr>
      </w:pPr>
    </w:p>
    <w:p w14:paraId="11B589D6" w14:textId="77777777" w:rsidR="008D79E3" w:rsidRPr="008D06DF" w:rsidRDefault="008D79E3" w:rsidP="008D79E3">
      <w:pPr>
        <w:pStyle w:val="ListParagraph"/>
        <w:ind w:left="0"/>
        <w:rPr>
          <w:lang w:val="az-Latn-AZ"/>
        </w:rPr>
      </w:pPr>
    </w:p>
    <w:p w14:paraId="318F8E3A" w14:textId="2F79E132" w:rsidR="008D79E3" w:rsidRPr="00C6035F" w:rsidRDefault="008D79E3" w:rsidP="008D79E3">
      <w:pPr>
        <w:pStyle w:val="ListParagraph"/>
        <w:numPr>
          <w:ilvl w:val="0"/>
          <w:numId w:val="15"/>
        </w:numPr>
        <w:rPr>
          <w:lang w:val="az-Latn-AZ"/>
        </w:rPr>
      </w:pPr>
      <w:r w:rsidRPr="00C6035F">
        <w:rPr>
          <w:lang w:val="az-Latn-AZ"/>
        </w:rPr>
        <w:lastRenderedPageBreak/>
        <w:t>Məhsul Hədəf Sistemində agent quraşdırılmadan işləməlidir.</w:t>
      </w:r>
    </w:p>
    <w:p w14:paraId="6B500C3A" w14:textId="56B902DD" w:rsidR="008D79E3" w:rsidRPr="00C6035F" w:rsidRDefault="008D79E3" w:rsidP="008D79E3">
      <w:pPr>
        <w:pStyle w:val="ListParagraph"/>
        <w:numPr>
          <w:ilvl w:val="0"/>
          <w:numId w:val="15"/>
        </w:numPr>
        <w:rPr>
          <w:lang w:val="az-Latn-AZ"/>
        </w:rPr>
      </w:pPr>
      <w:r w:rsidRPr="00C6035F">
        <w:rPr>
          <w:lang w:val="az-Latn-AZ"/>
        </w:rPr>
        <w:t>Sessiyanın Video qeydiyyatı, Hədəf Kompüterində Performansın azalmasına səbəb olmamalıdır.</w:t>
      </w:r>
    </w:p>
    <w:p w14:paraId="67C15EB5" w14:textId="492B668B" w:rsidR="008D06DF" w:rsidRPr="00C6035F" w:rsidRDefault="008D79E3" w:rsidP="008D79E3">
      <w:pPr>
        <w:pStyle w:val="ListParagraph"/>
        <w:numPr>
          <w:ilvl w:val="0"/>
          <w:numId w:val="15"/>
        </w:numPr>
        <w:rPr>
          <w:lang w:val="az-Latn-AZ"/>
        </w:rPr>
      </w:pPr>
      <w:r w:rsidRPr="00C6035F">
        <w:rPr>
          <w:lang w:val="az-Latn-AZ"/>
        </w:rPr>
        <w:t>Məhsul, Hədəf mənbəyində seanslara nəzarət etmək üçün mövcud şəbəkə strukturunun dəyişilməsinə ehtiyac yaratmamalıdır.</w:t>
      </w:r>
    </w:p>
    <w:p w14:paraId="2109C0D5" w14:textId="0A80BAF0" w:rsidR="008D79E3" w:rsidRPr="00C6035F" w:rsidRDefault="008D79E3" w:rsidP="008D79E3">
      <w:pPr>
        <w:pStyle w:val="ListParagraph"/>
        <w:numPr>
          <w:ilvl w:val="0"/>
          <w:numId w:val="15"/>
        </w:numPr>
        <w:rPr>
          <w:lang w:val="az-Latn-AZ"/>
        </w:rPr>
      </w:pPr>
      <w:r w:rsidRPr="00C6035F">
        <w:rPr>
          <w:lang w:val="az-Latn-AZ"/>
        </w:rPr>
        <w:t>Qeydlər Şifrələnmiş Təhlükəsiz yerdə Saxlanılmalıdır.</w:t>
      </w:r>
    </w:p>
    <w:p w14:paraId="07903314" w14:textId="28583023" w:rsidR="008D79E3" w:rsidRPr="00C6035F" w:rsidRDefault="008D79E3" w:rsidP="008D79E3">
      <w:pPr>
        <w:pStyle w:val="ListParagraph"/>
        <w:numPr>
          <w:ilvl w:val="0"/>
          <w:numId w:val="15"/>
        </w:numPr>
        <w:rPr>
          <w:lang w:val="az-Latn-AZ"/>
        </w:rPr>
      </w:pPr>
      <w:r w:rsidRPr="00C6035F">
        <w:rPr>
          <w:lang w:val="az-Latn-AZ"/>
        </w:rPr>
        <w:t>Hesabların idarə edilməsi, sessiyalara nəzarət və monitorinq vahid interfeysdən mümkün olmalıdır.</w:t>
      </w:r>
    </w:p>
    <w:p w14:paraId="5A3B7080" w14:textId="509A7C1B" w:rsidR="008D79E3" w:rsidRPr="00C6035F" w:rsidRDefault="008D79E3" w:rsidP="008D79E3">
      <w:pPr>
        <w:pStyle w:val="ListParagraph"/>
        <w:numPr>
          <w:ilvl w:val="0"/>
          <w:numId w:val="15"/>
        </w:numPr>
        <w:rPr>
          <w:lang w:val="az-Latn-AZ"/>
        </w:rPr>
      </w:pPr>
      <w:r w:rsidRPr="00C6035F">
        <w:rPr>
          <w:lang w:val="az-Latn-AZ"/>
        </w:rPr>
        <w:t>Video qeydiyyatla yanaşı, müəyyən protokollar üçün mətn əsaslı yazılar da olmalı, bu yazılarda axtarış edilməsi və müvafiq video qeydiyyatın müvafiq hissəsinin izlənilməsi mümkün olmalıdır.</w:t>
      </w:r>
    </w:p>
    <w:p w14:paraId="51980308" w14:textId="1716AFC2" w:rsidR="008D79E3" w:rsidRPr="00C6035F" w:rsidRDefault="008D79E3" w:rsidP="008D79E3">
      <w:pPr>
        <w:pStyle w:val="ListParagraph"/>
        <w:numPr>
          <w:ilvl w:val="0"/>
          <w:numId w:val="15"/>
        </w:numPr>
        <w:rPr>
          <w:lang w:val="az-Latn-AZ"/>
        </w:rPr>
      </w:pPr>
      <w:r w:rsidRPr="00C6035F">
        <w:rPr>
          <w:lang w:val="az-Latn-AZ"/>
        </w:rPr>
        <w:t>Video qeydiyyatlarda, istifadə edilən əmrlər arasında mətn əsaslı axtarış mümkün olmalıdır. (RDP, Unix, Database və s. kimi Əmr və sorğular)</w:t>
      </w:r>
    </w:p>
    <w:p w14:paraId="5C6159DA" w14:textId="7A6EE03C" w:rsidR="008D79E3" w:rsidRPr="00C6035F" w:rsidRDefault="008D79E3" w:rsidP="008D79E3">
      <w:pPr>
        <w:pStyle w:val="ListParagraph"/>
        <w:numPr>
          <w:ilvl w:val="0"/>
          <w:numId w:val="15"/>
        </w:numPr>
        <w:rPr>
          <w:lang w:val="az-Latn-AZ"/>
        </w:rPr>
      </w:pPr>
      <w:r w:rsidRPr="00C6035F">
        <w:rPr>
          <w:lang w:val="az-Latn-AZ"/>
        </w:rPr>
        <w:t>Məhsul şəbəkə izolyasiyasını təmin etmək məqsədilə təhlükəsiz proksi kimi işləməyi bacarmalıdır.</w:t>
      </w:r>
    </w:p>
    <w:p w14:paraId="0D6E3F80" w14:textId="6596C87F" w:rsidR="008D79E3" w:rsidRPr="00C6035F" w:rsidRDefault="008D79E3" w:rsidP="008D79E3">
      <w:pPr>
        <w:pStyle w:val="ListParagraph"/>
        <w:numPr>
          <w:ilvl w:val="0"/>
          <w:numId w:val="15"/>
        </w:numPr>
        <w:rPr>
          <w:lang w:val="az-Latn-AZ"/>
        </w:rPr>
      </w:pPr>
      <w:r w:rsidRPr="00C6035F">
        <w:rPr>
          <w:lang w:val="az-Latn-AZ"/>
        </w:rPr>
        <w:t>Sessiyaları qeydiyyat zamanı real vaxt rejimində izləmək mümkün olmalıdır.</w:t>
      </w:r>
    </w:p>
    <w:p w14:paraId="0A9D4B92" w14:textId="2476CB3F" w:rsidR="008D79E3" w:rsidRPr="00C6035F" w:rsidRDefault="008D79E3" w:rsidP="008D79E3">
      <w:pPr>
        <w:pStyle w:val="ListParagraph"/>
        <w:numPr>
          <w:ilvl w:val="0"/>
          <w:numId w:val="15"/>
        </w:numPr>
        <w:rPr>
          <w:lang w:val="az-Latn-AZ"/>
        </w:rPr>
      </w:pPr>
      <w:r w:rsidRPr="00C6035F">
        <w:rPr>
          <w:lang w:val="az-Latn-AZ"/>
        </w:rPr>
        <w:t>Sessiyaların Qeydiyyatının administrator tərəfindən sonlandırılması mümkün olmalıdır.</w:t>
      </w:r>
    </w:p>
    <w:p w14:paraId="7C60005B" w14:textId="02638911" w:rsidR="008D79E3" w:rsidRPr="00C6035F" w:rsidRDefault="008D79E3" w:rsidP="008D79E3">
      <w:pPr>
        <w:pStyle w:val="ListParagraph"/>
        <w:numPr>
          <w:ilvl w:val="0"/>
          <w:numId w:val="15"/>
        </w:numPr>
        <w:rPr>
          <w:lang w:val="az-Latn-AZ"/>
        </w:rPr>
      </w:pPr>
      <w:r w:rsidRPr="00C6035F">
        <w:rPr>
          <w:lang w:val="az-Latn-AZ"/>
        </w:rPr>
        <w:t>Sessiya qeydinə baxarkən, qeyri-fəaliyyət hissələri avtomatik olaraq atlanmalıdır (Skip idle).</w:t>
      </w:r>
    </w:p>
    <w:p w14:paraId="3F8E0135" w14:textId="63349AA3" w:rsidR="008D79E3" w:rsidRPr="00C6035F" w:rsidRDefault="008D79E3" w:rsidP="008D79E3">
      <w:pPr>
        <w:pStyle w:val="ListParagraph"/>
        <w:numPr>
          <w:ilvl w:val="0"/>
          <w:numId w:val="15"/>
        </w:numPr>
        <w:rPr>
          <w:lang w:val="az-Latn-AZ"/>
        </w:rPr>
      </w:pPr>
      <w:r w:rsidRPr="00C6035F">
        <w:rPr>
          <w:lang w:val="az-Latn-AZ"/>
        </w:rPr>
        <w:t>Məhsul istənilən proqramı avtomatik işə sala və hədəf sistemə daxil ola bilməlidir. Həll ilə birlikdə gələn tətbiq dəstəyi siyahıya alınmalıdır. Əlavə avtomatlaşdırma komponenti ilə  hər hansı bir xüsusi müştəri proqramı və ya veb tətbiqi avtomatlaşdırma interfeysi ilə avtomatik olaraq daxil edilməlidir. Bunun üçün çevik API və s. təmin edilməlidir. Beləliklə, qurum istehsalçının yeni versiyanın inkişaf prosesini gözləmədən daxili tətbiqləri sistemə inteqrasiya edə bilməlidir.</w:t>
      </w:r>
    </w:p>
    <w:p w14:paraId="741D4424" w14:textId="3D060D6C" w:rsidR="008D79E3" w:rsidRPr="00C6035F" w:rsidRDefault="00CF095E" w:rsidP="008D79E3">
      <w:pPr>
        <w:pStyle w:val="ListParagraph"/>
        <w:numPr>
          <w:ilvl w:val="0"/>
          <w:numId w:val="15"/>
        </w:numPr>
        <w:rPr>
          <w:lang w:val="az-Latn-AZ"/>
        </w:rPr>
      </w:pPr>
      <w:r w:rsidRPr="00C6035F">
        <w:rPr>
          <w:lang w:val="az-Latn-AZ"/>
        </w:rPr>
        <w:t>Təklif olunan həll yüksək əlçatanlılığı dəstəkləməlidir. Yüksək əlçatanlıq (HA) həlli haqqında ətraflı məlumat verilməlidir.</w:t>
      </w:r>
    </w:p>
    <w:p w14:paraId="2F1BEFA7" w14:textId="738F2504" w:rsidR="00C11202" w:rsidRPr="00C6035F" w:rsidRDefault="00C11202" w:rsidP="00C11202">
      <w:pPr>
        <w:pStyle w:val="ListParagraph"/>
        <w:numPr>
          <w:ilvl w:val="0"/>
          <w:numId w:val="15"/>
        </w:numPr>
        <w:rPr>
          <w:lang w:val="az-Latn-AZ"/>
        </w:rPr>
      </w:pPr>
      <w:r w:rsidRPr="00C6035F">
        <w:rPr>
          <w:lang w:val="az-Latn-AZ"/>
        </w:rPr>
        <w:t>Təklif olunan həllin agentlər olmadan (hədəf sistemdə agentlər quraşdırmadan) əmr qadağası xüsusiyyətlərinə malik olması üstünlük təşkil edir.</w:t>
      </w:r>
    </w:p>
    <w:p w14:paraId="5DC5B561" w14:textId="0155F6F9" w:rsidR="00C11202" w:rsidRPr="00C6035F" w:rsidRDefault="00C11202" w:rsidP="00C11202">
      <w:pPr>
        <w:pStyle w:val="ListParagraph"/>
        <w:numPr>
          <w:ilvl w:val="0"/>
          <w:numId w:val="15"/>
        </w:numPr>
        <w:rPr>
          <w:lang w:val="az-Latn-AZ"/>
        </w:rPr>
      </w:pPr>
      <w:r w:rsidRPr="00C6035F">
        <w:rPr>
          <w:lang w:val="az-Latn-AZ"/>
        </w:rPr>
        <w:t>Təklif olunan həllin agentlər olmadan (hədəf sistemdə agent quraşdırmadan) Active Directory istifadəçiləri ilə Linux sistemlərə lokal istifadəçi kimi (AD bridge) qoşulma imkanına üstünlük verilir.</w:t>
      </w:r>
    </w:p>
    <w:p w14:paraId="2C3DAAEC" w14:textId="78D9788A" w:rsidR="00CF095E" w:rsidRPr="00C6035F" w:rsidRDefault="00C11202" w:rsidP="00C11202">
      <w:pPr>
        <w:pStyle w:val="ListParagraph"/>
        <w:numPr>
          <w:ilvl w:val="0"/>
          <w:numId w:val="15"/>
        </w:numPr>
        <w:rPr>
          <w:lang w:val="az-Latn-AZ"/>
        </w:rPr>
      </w:pPr>
      <w:r w:rsidRPr="00C6035F">
        <w:rPr>
          <w:lang w:val="az-Latn-AZ"/>
        </w:rPr>
        <w:t>Təklif olunan həll CLI əmrlərində daxil edilmiş bütün simvolları enter düyməsini basmadan qeydiyyata ala bilməlidir.</w:t>
      </w:r>
    </w:p>
    <w:p w14:paraId="49F25086" w14:textId="51FEA368" w:rsidR="00C11202" w:rsidRPr="00C6035F" w:rsidRDefault="00C11202" w:rsidP="00C11202">
      <w:pPr>
        <w:pStyle w:val="ListParagraph"/>
        <w:numPr>
          <w:ilvl w:val="0"/>
          <w:numId w:val="15"/>
        </w:numPr>
        <w:rPr>
          <w:lang w:val="az-Latn-AZ"/>
        </w:rPr>
      </w:pPr>
      <w:r w:rsidRPr="00C6035F">
        <w:rPr>
          <w:lang w:val="az-Latn-AZ"/>
        </w:rPr>
        <w:t>Sessiyanın idarə edilməsi və qeydiyyatı bütün protokolları əhatə etməlidir.</w:t>
      </w:r>
    </w:p>
    <w:p w14:paraId="30CFBEAC" w14:textId="3014AAEA" w:rsidR="00C11202" w:rsidRPr="00C6035F" w:rsidRDefault="00C11202" w:rsidP="00C11202">
      <w:pPr>
        <w:pStyle w:val="ListParagraph"/>
        <w:numPr>
          <w:ilvl w:val="0"/>
          <w:numId w:val="15"/>
        </w:numPr>
        <w:rPr>
          <w:lang w:val="az-Latn-AZ"/>
        </w:rPr>
      </w:pPr>
      <w:r w:rsidRPr="00C6035F">
        <w:rPr>
          <w:lang w:val="az-Latn-AZ"/>
        </w:rPr>
        <w:t>İstifadəçilər HTML5 dəstəkləyən bələdçı vasitəsilə sessiya aça bilməlidirlər.</w:t>
      </w:r>
    </w:p>
    <w:p w14:paraId="23ED9B64" w14:textId="19CF3B71" w:rsidR="00C11202" w:rsidRPr="00C6035F" w:rsidRDefault="00C11202" w:rsidP="00C11202">
      <w:pPr>
        <w:pStyle w:val="ListParagraph"/>
        <w:numPr>
          <w:ilvl w:val="0"/>
          <w:numId w:val="15"/>
        </w:numPr>
        <w:rPr>
          <w:rStyle w:val="y2iqfc"/>
          <w:lang w:val="az-Latn-AZ"/>
        </w:rPr>
      </w:pPr>
      <w:r w:rsidRPr="00C6035F">
        <w:rPr>
          <w:rStyle w:val="y2iqfc"/>
          <w:rFonts w:cstheme="minorHAnsi"/>
          <w:color w:val="202124"/>
          <w:lang w:val="az-Latn-AZ"/>
        </w:rPr>
        <w:t>Uzaq sistemlərə SSH bağlantılarında müştəri və ya server tərəfində agent quraşdırmadan əmrləri blok etmək imkanı olmalıdır.</w:t>
      </w:r>
    </w:p>
    <w:p w14:paraId="3E280F21" w14:textId="39F0E646" w:rsidR="00C11202" w:rsidRPr="00C6035F" w:rsidRDefault="00C11202" w:rsidP="00C11202">
      <w:pPr>
        <w:pStyle w:val="ListParagraph"/>
        <w:numPr>
          <w:ilvl w:val="0"/>
          <w:numId w:val="15"/>
        </w:numPr>
        <w:rPr>
          <w:lang w:val="az-Latn-AZ"/>
        </w:rPr>
      </w:pPr>
      <w:r w:rsidRPr="00C6035F">
        <w:rPr>
          <w:lang w:val="az-Latn-AZ"/>
        </w:rPr>
        <w:t>SSH sessiya log-ları backspaces, arrows, tabs, command history kimi yan keçid üsullarının qarşısının alınmasını dəstəkləməlidir.</w:t>
      </w:r>
    </w:p>
    <w:p w14:paraId="69BED036" w14:textId="74D03BF7" w:rsidR="00C11202" w:rsidRPr="00C6035F" w:rsidRDefault="00C11202" w:rsidP="00C11202">
      <w:pPr>
        <w:pStyle w:val="ListParagraph"/>
        <w:ind w:left="360"/>
        <w:rPr>
          <w:lang w:val="az-Latn-AZ"/>
        </w:rPr>
      </w:pPr>
    </w:p>
    <w:p w14:paraId="739967B1" w14:textId="5234123A" w:rsidR="00C11202" w:rsidRPr="00C6035F" w:rsidRDefault="00C11202" w:rsidP="00C11202">
      <w:pPr>
        <w:pStyle w:val="ListParagraph"/>
        <w:numPr>
          <w:ilvl w:val="0"/>
          <w:numId w:val="6"/>
        </w:numPr>
        <w:outlineLvl w:val="0"/>
        <w:rPr>
          <w:b/>
          <w:bCs/>
          <w:lang w:val="az-Latn-AZ"/>
        </w:rPr>
      </w:pPr>
      <w:bookmarkStart w:id="11" w:name="_Toc121230944"/>
      <w:r w:rsidRPr="00C6035F">
        <w:rPr>
          <w:b/>
          <w:bCs/>
          <w:lang w:val="az-Latn-AZ"/>
        </w:rPr>
        <w:t>Təhdid Anzlizi</w:t>
      </w:r>
      <w:bookmarkEnd w:id="11"/>
    </w:p>
    <w:p w14:paraId="32AC2AB7" w14:textId="77777777" w:rsidR="00650860" w:rsidRPr="00C6035F" w:rsidRDefault="00650860" w:rsidP="00650860">
      <w:pPr>
        <w:pStyle w:val="ListParagraph"/>
        <w:outlineLvl w:val="0"/>
        <w:rPr>
          <w:b/>
          <w:bCs/>
          <w:lang w:val="az-Latn-AZ"/>
        </w:rPr>
      </w:pPr>
    </w:p>
    <w:p w14:paraId="547A7214" w14:textId="012A544A" w:rsidR="008D79E3" w:rsidRPr="00C6035F" w:rsidRDefault="00650860" w:rsidP="00DF6618">
      <w:pPr>
        <w:pStyle w:val="ListParagraph"/>
        <w:rPr>
          <w:lang w:val="az-Latn-AZ"/>
        </w:rPr>
      </w:pPr>
      <w:r w:rsidRPr="00C6035F">
        <w:rPr>
          <w:lang w:val="az-Latn-AZ"/>
        </w:rPr>
        <w:t>Həll sistemlə inteqrasiya olunmuş imtiyazlı hesablar üçün təhdid analizi apara bilməlidir. Təhdidlərin analizi modulu aşağıdakı imkanlara malik olmalıdır:</w:t>
      </w:r>
    </w:p>
    <w:p w14:paraId="4FF04F7B" w14:textId="77777777" w:rsidR="00DF6618" w:rsidRPr="00C6035F" w:rsidRDefault="00DF6618" w:rsidP="00DF6618">
      <w:pPr>
        <w:pStyle w:val="ListParagraph"/>
        <w:rPr>
          <w:lang w:val="az-Latn-AZ"/>
        </w:rPr>
      </w:pPr>
    </w:p>
    <w:p w14:paraId="51A27A7C" w14:textId="508C42BE" w:rsidR="00650860" w:rsidRPr="00C6035F" w:rsidRDefault="00650860" w:rsidP="00650860">
      <w:pPr>
        <w:pStyle w:val="ListParagraph"/>
        <w:numPr>
          <w:ilvl w:val="0"/>
          <w:numId w:val="17"/>
        </w:numPr>
        <w:rPr>
          <w:lang w:val="az-Latn-AZ"/>
        </w:rPr>
      </w:pPr>
      <w:r w:rsidRPr="00C6035F">
        <w:rPr>
          <w:lang w:val="az-Latn-AZ"/>
        </w:rPr>
        <w:t>Qabaqcıl istehsalçıların SIEM sistemləri ilə inteqrasiya edərək imtiyazlı hesabların sistemlər üzərindəki istifadəsini izləməyi bacarmalıdır.</w:t>
      </w:r>
    </w:p>
    <w:p w14:paraId="4212ECBC" w14:textId="77777777" w:rsidR="00650860" w:rsidRPr="00C6035F" w:rsidRDefault="00650860" w:rsidP="00650860">
      <w:pPr>
        <w:pStyle w:val="ListParagraph"/>
        <w:numPr>
          <w:ilvl w:val="0"/>
          <w:numId w:val="17"/>
        </w:numPr>
        <w:rPr>
          <w:lang w:val="az-Latn-AZ"/>
        </w:rPr>
      </w:pPr>
      <w:r w:rsidRPr="00C6035F">
        <w:rPr>
          <w:lang w:val="az-Latn-AZ"/>
        </w:rPr>
        <w:t>İmtiyazlı hesabların idarə edilməsi zamanı istifadə vərdişlərini müəyyənləşdirə bilməlidir.</w:t>
      </w:r>
    </w:p>
    <w:p w14:paraId="2CFE62E8" w14:textId="7D1D3C3C" w:rsidR="00650860" w:rsidRPr="00C6035F" w:rsidRDefault="00650860" w:rsidP="00650860">
      <w:pPr>
        <w:pStyle w:val="ListParagraph"/>
        <w:numPr>
          <w:ilvl w:val="0"/>
          <w:numId w:val="17"/>
        </w:numPr>
        <w:rPr>
          <w:lang w:val="az-Latn-AZ"/>
        </w:rPr>
      </w:pPr>
      <w:r w:rsidRPr="00C6035F">
        <w:rPr>
          <w:lang w:val="az-Latn-AZ"/>
        </w:rPr>
        <w:t>Sistem tərəfindən idarə olunmayan hesablar aşkar edilməli və həyəcan siqnalı yaradılmalıdır.</w:t>
      </w:r>
    </w:p>
    <w:p w14:paraId="36253952" w14:textId="659CB7B7" w:rsidR="00650860" w:rsidRPr="00C6035F" w:rsidRDefault="00650860" w:rsidP="00650860">
      <w:pPr>
        <w:pStyle w:val="ListParagraph"/>
        <w:numPr>
          <w:ilvl w:val="0"/>
          <w:numId w:val="17"/>
        </w:numPr>
        <w:rPr>
          <w:lang w:val="az-Latn-AZ"/>
        </w:rPr>
      </w:pPr>
      <w:r w:rsidRPr="00C6035F">
        <w:rPr>
          <w:lang w:val="az-Latn-AZ"/>
        </w:rPr>
        <w:t>Riskli seansların qeydə alınması riskə görə prioritetləşdirilməli və ya sıralanmalıdır.</w:t>
      </w:r>
    </w:p>
    <w:p w14:paraId="4D14CCDD" w14:textId="6DF2D92D" w:rsidR="00650860" w:rsidRPr="00C6035F" w:rsidRDefault="00650860" w:rsidP="00650860">
      <w:pPr>
        <w:pStyle w:val="ListParagraph"/>
        <w:numPr>
          <w:ilvl w:val="0"/>
          <w:numId w:val="17"/>
        </w:numPr>
        <w:rPr>
          <w:lang w:val="az-Latn-AZ"/>
        </w:rPr>
      </w:pPr>
      <w:r w:rsidRPr="00C6035F">
        <w:rPr>
          <w:lang w:val="az-Latn-AZ"/>
        </w:rPr>
        <w:t>Riskli fəaliyyətlər tələb olunduqda qurum üçün xüsusi olaraq müəyyən edilə bilməli və risk balı və fəaliyyət müəyyən edilməlidir. Qaydalar maşın (hostname), İmtiyazlı Hesab və İstifadəçi üçün fərdiləşdirilə bilməlidir.</w:t>
      </w:r>
    </w:p>
    <w:p w14:paraId="59938B04" w14:textId="1DF5A269" w:rsidR="00650860" w:rsidRPr="00C6035F" w:rsidRDefault="00650860" w:rsidP="00650860">
      <w:pPr>
        <w:pStyle w:val="ListParagraph"/>
        <w:numPr>
          <w:ilvl w:val="0"/>
          <w:numId w:val="17"/>
        </w:numPr>
        <w:rPr>
          <w:lang w:val="az-Latn-AZ"/>
        </w:rPr>
      </w:pPr>
      <w:r w:rsidRPr="00C6035F">
        <w:rPr>
          <w:lang w:val="az-Latn-AZ"/>
        </w:rPr>
        <w:t>Şübhəli fəaliyyət aşkar edildikdə həyəcan siqnalı yarada bilməli və imtiyazlı hesabı qorumaq üçün Şifrə rotasiyası təmin edilməlidir.</w:t>
      </w:r>
    </w:p>
    <w:p w14:paraId="73644F9D" w14:textId="4054F7A6" w:rsidR="00650860" w:rsidRPr="00C6035F" w:rsidRDefault="00650860" w:rsidP="00650860">
      <w:pPr>
        <w:rPr>
          <w:lang w:val="az-Latn-AZ"/>
        </w:rPr>
      </w:pPr>
    </w:p>
    <w:p w14:paraId="357D7501" w14:textId="7DA27079" w:rsidR="00650860" w:rsidRPr="00C6035F" w:rsidRDefault="00650860" w:rsidP="00DF6618">
      <w:pPr>
        <w:pStyle w:val="ListParagraph"/>
        <w:numPr>
          <w:ilvl w:val="0"/>
          <w:numId w:val="6"/>
        </w:numPr>
        <w:outlineLvl w:val="0"/>
        <w:rPr>
          <w:b/>
          <w:bCs/>
          <w:lang w:val="az-Latn-AZ"/>
        </w:rPr>
      </w:pPr>
      <w:r w:rsidRPr="00C6035F">
        <w:rPr>
          <w:b/>
          <w:bCs/>
          <w:lang w:val="az-Latn-AZ"/>
        </w:rPr>
        <w:lastRenderedPageBreak/>
        <w:t xml:space="preserve">Çox faktorlu İstifadəçi Doğrulaması (MFA) </w:t>
      </w:r>
    </w:p>
    <w:p w14:paraId="5BC1DB60" w14:textId="77777777" w:rsidR="00DF6618" w:rsidRPr="00C6035F" w:rsidRDefault="00DF6618" w:rsidP="00DF6618">
      <w:pPr>
        <w:pStyle w:val="ListParagraph"/>
        <w:outlineLvl w:val="0"/>
        <w:rPr>
          <w:b/>
          <w:bCs/>
          <w:lang w:val="az-Latn-AZ"/>
        </w:rPr>
      </w:pPr>
    </w:p>
    <w:p w14:paraId="72CA5C87" w14:textId="4259BF2C" w:rsidR="00DF6618" w:rsidRPr="00C6035F" w:rsidRDefault="00DF6618" w:rsidP="00352293">
      <w:pPr>
        <w:pStyle w:val="ListParagraph"/>
        <w:numPr>
          <w:ilvl w:val="0"/>
          <w:numId w:val="19"/>
        </w:numPr>
        <w:outlineLvl w:val="0"/>
        <w:rPr>
          <w:lang w:val="az-Latn-AZ"/>
        </w:rPr>
      </w:pPr>
      <w:r w:rsidRPr="00C6035F">
        <w:rPr>
          <w:lang w:val="az-Latn-AZ"/>
        </w:rPr>
        <w:t>Active Directory istifadəçiləri, Integrated Windows Authentication ilə həll interfeysinə və inteqrasiya olunmuş proqramlara daxil ola bilməlidirlər.</w:t>
      </w:r>
    </w:p>
    <w:p w14:paraId="440D4649" w14:textId="09252216" w:rsidR="00DF6618" w:rsidRPr="00C6035F" w:rsidRDefault="00DF6618" w:rsidP="00352293">
      <w:pPr>
        <w:pStyle w:val="ListParagraph"/>
        <w:numPr>
          <w:ilvl w:val="0"/>
          <w:numId w:val="19"/>
        </w:numPr>
        <w:outlineLvl w:val="0"/>
        <w:rPr>
          <w:lang w:val="az-Latn-AZ"/>
        </w:rPr>
      </w:pPr>
      <w:r w:rsidRPr="00C6035F">
        <w:rPr>
          <w:lang w:val="az-Latn-AZ"/>
        </w:rPr>
        <w:t>İstifadəçilərə öz iş təsvirlərinə uyğun olaraq rol əsaslı icazələr təyin oluna bilməlidir.</w:t>
      </w:r>
    </w:p>
    <w:p w14:paraId="0807CB3D" w14:textId="31DB8347" w:rsidR="00DF6618" w:rsidRPr="00C6035F" w:rsidRDefault="00DF6618" w:rsidP="00352293">
      <w:pPr>
        <w:pStyle w:val="ListParagraph"/>
        <w:numPr>
          <w:ilvl w:val="0"/>
          <w:numId w:val="19"/>
        </w:numPr>
        <w:outlineLvl w:val="0"/>
        <w:rPr>
          <w:lang w:val="az-Latn-AZ"/>
        </w:rPr>
      </w:pPr>
      <w:r w:rsidRPr="00C6035F">
        <w:rPr>
          <w:lang w:val="az-Latn-AZ"/>
        </w:rPr>
        <w:t>Rol (qrup) üzvlükləri statik və dinamik olaraq təyin edilə bilməlidir.</w:t>
      </w:r>
    </w:p>
    <w:p w14:paraId="4D47FE9A" w14:textId="7947A3EA" w:rsidR="00DF6618" w:rsidRPr="00C6035F" w:rsidRDefault="00DF6618" w:rsidP="00352293">
      <w:pPr>
        <w:pStyle w:val="ListParagraph"/>
        <w:numPr>
          <w:ilvl w:val="0"/>
          <w:numId w:val="19"/>
        </w:numPr>
        <w:outlineLvl w:val="0"/>
        <w:rPr>
          <w:rStyle w:val="y2iqfc"/>
          <w:lang w:val="az-Latn-AZ"/>
        </w:rPr>
      </w:pPr>
      <w:r w:rsidRPr="00C6035F">
        <w:rPr>
          <w:rStyle w:val="y2iqfc"/>
          <w:rFonts w:cstheme="minorHAnsi"/>
          <w:color w:val="202124"/>
          <w:lang w:val="az-Latn-AZ"/>
        </w:rPr>
        <w:t>Həll interfeysinə daxil olarkən, OATH əsaslı metodlarla (Google Authenticator, RSA/Gemalto/SafeNet və s. kimi fiziki tokenlər) çox addımlı doğrulama mümkün olmalıdır.</w:t>
      </w:r>
    </w:p>
    <w:p w14:paraId="4C683F98" w14:textId="06463750" w:rsidR="00DF6618" w:rsidRPr="00C6035F" w:rsidRDefault="00DF6618" w:rsidP="00352293">
      <w:pPr>
        <w:pStyle w:val="ListParagraph"/>
        <w:numPr>
          <w:ilvl w:val="0"/>
          <w:numId w:val="19"/>
        </w:numPr>
        <w:outlineLvl w:val="0"/>
        <w:rPr>
          <w:rStyle w:val="y2iqfc"/>
          <w:lang w:val="az-Latn-AZ"/>
        </w:rPr>
      </w:pPr>
      <w:r w:rsidRPr="00C6035F">
        <w:rPr>
          <w:rStyle w:val="y2iqfc"/>
          <w:rFonts w:cstheme="minorHAnsi"/>
          <w:color w:val="202124"/>
          <w:lang w:val="az-Latn-AZ"/>
        </w:rPr>
        <w:t>İstifadəçilər, rollar kimi digər resurslarda REST API vasitəsilə CRUD əməliyyatlarını yerinə yetirə bilməlidirlər.</w:t>
      </w:r>
    </w:p>
    <w:p w14:paraId="4EC4B966" w14:textId="1CADD72C" w:rsidR="00352293" w:rsidRPr="00C6035F" w:rsidRDefault="00352293" w:rsidP="00352293">
      <w:pPr>
        <w:pStyle w:val="ListParagraph"/>
        <w:numPr>
          <w:ilvl w:val="0"/>
          <w:numId w:val="19"/>
        </w:numPr>
        <w:outlineLvl w:val="0"/>
        <w:rPr>
          <w:rStyle w:val="y2iqfc"/>
          <w:lang w:val="az-Latn-AZ"/>
        </w:rPr>
      </w:pPr>
      <w:r w:rsidRPr="00C6035F">
        <w:rPr>
          <w:rStyle w:val="y2iqfc"/>
          <w:rFonts w:cstheme="minorHAnsi"/>
          <w:color w:val="202124"/>
          <w:lang w:val="az-Latn-AZ"/>
        </w:rPr>
        <w:t>Həll tərəfindən təmin edilən SSO portalına masaüstü brauzerlər, smartfonlar və ya planşetlər vasitəsilə daxil olmaq mümkün olmalıdır.</w:t>
      </w:r>
    </w:p>
    <w:p w14:paraId="542469E8" w14:textId="0AC07F92" w:rsidR="00352293" w:rsidRPr="00C6035F" w:rsidRDefault="00352293" w:rsidP="00352293">
      <w:pPr>
        <w:pStyle w:val="ListParagraph"/>
        <w:numPr>
          <w:ilvl w:val="0"/>
          <w:numId w:val="19"/>
        </w:numPr>
        <w:outlineLvl w:val="0"/>
        <w:rPr>
          <w:rStyle w:val="y2iqfc"/>
          <w:lang w:val="az-Latn-AZ"/>
        </w:rPr>
      </w:pPr>
      <w:r w:rsidRPr="00C6035F">
        <w:rPr>
          <w:rStyle w:val="y2iqfc"/>
          <w:rFonts w:cstheme="minorHAnsi"/>
          <w:color w:val="202124"/>
          <w:lang w:val="az-Latn-AZ"/>
        </w:rPr>
        <w:t>iOS və Android əməliyyat sistemləri üçün mobil proqram təmin edilməlidir.</w:t>
      </w:r>
    </w:p>
    <w:p w14:paraId="15EABF16" w14:textId="63848EA2" w:rsidR="00352293" w:rsidRPr="00C6035F" w:rsidRDefault="00352293" w:rsidP="00352293">
      <w:pPr>
        <w:pStyle w:val="ListParagraph"/>
        <w:numPr>
          <w:ilvl w:val="0"/>
          <w:numId w:val="19"/>
        </w:numPr>
        <w:outlineLvl w:val="0"/>
        <w:rPr>
          <w:rStyle w:val="y2iqfc"/>
          <w:lang w:val="az-Latn-AZ"/>
        </w:rPr>
      </w:pPr>
      <w:r w:rsidRPr="00C6035F">
        <w:rPr>
          <w:rStyle w:val="y2iqfc"/>
          <w:rFonts w:cstheme="minorHAnsi"/>
          <w:color w:val="202124"/>
          <w:lang w:val="az-Latn-AZ"/>
        </w:rPr>
        <w:t>İki addımlı doğrulama üçün E-Mail ilə OTP dəstəklənməlidir.</w:t>
      </w:r>
    </w:p>
    <w:p w14:paraId="6F60D137" w14:textId="28CAEC44" w:rsidR="00352293" w:rsidRPr="00C6035F" w:rsidRDefault="00352293" w:rsidP="00352293">
      <w:pPr>
        <w:pStyle w:val="ListParagraph"/>
        <w:numPr>
          <w:ilvl w:val="0"/>
          <w:numId w:val="19"/>
        </w:numPr>
        <w:outlineLvl w:val="0"/>
        <w:rPr>
          <w:lang w:val="az-Latn-AZ"/>
        </w:rPr>
      </w:pPr>
      <w:r w:rsidRPr="00C6035F">
        <w:rPr>
          <w:lang w:val="az-Latn-AZ"/>
        </w:rPr>
        <w:t>İki addımlı doğrulama dəstəklənən inteqrasiyalar üçün (məsələn, SAML, Web portal) QR kodu ilə doğrulama dəstəklənməlidir. Tələb olunduqda, QR kodu ilə şifrəsiz (passwordless) doğrulama üçün istifadə oluna bilməlidir.</w:t>
      </w:r>
    </w:p>
    <w:p w14:paraId="0BD6A248" w14:textId="77777777" w:rsidR="00C40599" w:rsidRPr="00C6035F" w:rsidRDefault="00C40599" w:rsidP="00C40599">
      <w:pPr>
        <w:outlineLvl w:val="0"/>
        <w:rPr>
          <w:lang w:val="az-Latn-AZ"/>
        </w:rPr>
      </w:pPr>
    </w:p>
    <w:p w14:paraId="0292DBC4" w14:textId="46131460" w:rsidR="00024477" w:rsidRDefault="00024477" w:rsidP="00526D96">
      <w:pPr>
        <w:pStyle w:val="ListParagraph"/>
        <w:numPr>
          <w:ilvl w:val="0"/>
          <w:numId w:val="6"/>
        </w:numPr>
        <w:outlineLvl w:val="0"/>
        <w:rPr>
          <w:b/>
          <w:bCs/>
          <w:lang w:val="az-Latn-AZ"/>
        </w:rPr>
      </w:pPr>
      <w:r>
        <w:rPr>
          <w:b/>
          <w:bCs/>
          <w:lang w:val="az-Latn-AZ"/>
        </w:rPr>
        <w:t>Texniki dəstək</w:t>
      </w:r>
    </w:p>
    <w:p w14:paraId="650171A7" w14:textId="28126AE5" w:rsidR="00024477" w:rsidRDefault="00024477" w:rsidP="00024477">
      <w:pPr>
        <w:pStyle w:val="ListParagraph"/>
        <w:outlineLvl w:val="0"/>
        <w:rPr>
          <w:lang w:val="az-Latn-AZ"/>
        </w:rPr>
      </w:pPr>
      <w:r w:rsidRPr="00024477">
        <w:rPr>
          <w:lang w:val="az-Latn-AZ"/>
        </w:rPr>
        <w:t>Aşağıdakı dəstək xidmətləri və xidmət səviyyəsi müqavilələri (SLA) minimum olaraq tələb olunur:</w:t>
      </w:r>
    </w:p>
    <w:p w14:paraId="46D89DF2" w14:textId="6BE4A0ED" w:rsidR="00024477" w:rsidRPr="00024477" w:rsidRDefault="00024477" w:rsidP="0098473F">
      <w:pPr>
        <w:pStyle w:val="ListParagraph"/>
        <w:numPr>
          <w:ilvl w:val="0"/>
          <w:numId w:val="23"/>
        </w:numPr>
        <w:outlineLvl w:val="0"/>
        <w:rPr>
          <w:lang w:val="az-Latn-AZ"/>
        </w:rPr>
      </w:pPr>
      <w:r w:rsidRPr="00024477">
        <w:rPr>
          <w:lang w:val="az-Latn-AZ"/>
        </w:rPr>
        <w:t>24X7 standart dəstək əhatəsi</w:t>
      </w:r>
    </w:p>
    <w:p w14:paraId="626AA043" w14:textId="0AE6BD61" w:rsidR="0098473F" w:rsidRPr="0098473F" w:rsidRDefault="008338DE" w:rsidP="0098473F">
      <w:pPr>
        <w:pStyle w:val="ListParagraph"/>
        <w:numPr>
          <w:ilvl w:val="0"/>
          <w:numId w:val="23"/>
        </w:numPr>
        <w:outlineLvl w:val="0"/>
        <w:rPr>
          <w:lang w:val="az-Latn-AZ"/>
        </w:rPr>
      </w:pPr>
      <w:r w:rsidRPr="0098473F">
        <w:rPr>
          <w:lang w:val="az-Latn-AZ"/>
        </w:rPr>
        <w:t>Əhəmiyyətlik dərəcəsi 1 olan</w:t>
      </w:r>
      <w:r w:rsidR="00024477" w:rsidRPr="0098473F">
        <w:rPr>
          <w:lang w:val="az-Latn-AZ"/>
        </w:rPr>
        <w:t xml:space="preserve"> biznes</w:t>
      </w:r>
      <w:r w:rsidRPr="0098473F">
        <w:rPr>
          <w:lang w:val="az-Latn-AZ"/>
        </w:rPr>
        <w:t>ə kritik</w:t>
      </w:r>
      <w:r w:rsidR="00024477" w:rsidRPr="0098473F">
        <w:rPr>
          <w:lang w:val="az-Latn-AZ"/>
        </w:rPr>
        <w:t xml:space="preserve"> təsiri</w:t>
      </w:r>
      <w:r w:rsidRPr="0098473F">
        <w:rPr>
          <w:lang w:val="az-Latn-AZ"/>
        </w:rPr>
        <w:t xml:space="preserve"> olan</w:t>
      </w:r>
      <w:r w:rsidR="00024477" w:rsidRPr="0098473F">
        <w:rPr>
          <w:lang w:val="az-Latn-AZ"/>
        </w:rPr>
        <w:t xml:space="preserve"> problemlər üçün 2 saat</w:t>
      </w:r>
      <w:r w:rsidRPr="0098473F">
        <w:rPr>
          <w:lang w:val="az-Latn-AZ"/>
        </w:rPr>
        <w:t xml:space="preserve"> ərzində</w:t>
      </w:r>
      <w:r w:rsidR="00024477" w:rsidRPr="0098473F">
        <w:rPr>
          <w:lang w:val="az-Latn-AZ"/>
        </w:rPr>
        <w:t xml:space="preserve"> cavab</w:t>
      </w:r>
      <w:r w:rsidRPr="0098473F">
        <w:rPr>
          <w:lang w:val="az-Latn-AZ"/>
        </w:rPr>
        <w:t>landırma</w:t>
      </w:r>
    </w:p>
    <w:p w14:paraId="5CEFED56" w14:textId="552AB4E5" w:rsidR="008338DE" w:rsidRPr="0098473F" w:rsidRDefault="008338DE" w:rsidP="0098473F">
      <w:pPr>
        <w:pStyle w:val="ListParagraph"/>
        <w:numPr>
          <w:ilvl w:val="0"/>
          <w:numId w:val="23"/>
        </w:numPr>
        <w:outlineLvl w:val="0"/>
        <w:rPr>
          <w:lang w:val="az-Latn-AZ"/>
        </w:rPr>
      </w:pPr>
      <w:r w:rsidRPr="0098473F">
        <w:rPr>
          <w:lang w:val="az-Latn-AZ"/>
        </w:rPr>
        <w:t>Əhəmiyyətlik dərəcəsi 2 olan biznesə əhmiyətli təsiri olan problemlər üçün 4 saat ərzində cavablandırma</w:t>
      </w:r>
    </w:p>
    <w:p w14:paraId="659B895D" w14:textId="0B2F268F" w:rsidR="00024477" w:rsidRPr="0098473F" w:rsidRDefault="008338DE" w:rsidP="0098473F">
      <w:pPr>
        <w:pStyle w:val="ListParagraph"/>
        <w:numPr>
          <w:ilvl w:val="0"/>
          <w:numId w:val="23"/>
        </w:numPr>
        <w:outlineLvl w:val="0"/>
        <w:rPr>
          <w:lang w:val="az-Latn-AZ"/>
        </w:rPr>
      </w:pPr>
      <w:r w:rsidRPr="0098473F">
        <w:rPr>
          <w:lang w:val="az-Latn-AZ"/>
        </w:rPr>
        <w:t>Əhəmiyyətlik</w:t>
      </w:r>
      <w:r w:rsidR="00024477" w:rsidRPr="0098473F">
        <w:rPr>
          <w:lang w:val="az-Latn-AZ"/>
        </w:rPr>
        <w:t xml:space="preserve"> dərəcəsi 3 </w:t>
      </w:r>
      <w:r w:rsidR="00A8267E" w:rsidRPr="0098473F">
        <w:rPr>
          <w:lang w:val="az-Latn-AZ"/>
        </w:rPr>
        <w:t xml:space="preserve">olan </w:t>
      </w:r>
      <w:r w:rsidRPr="0098473F">
        <w:rPr>
          <w:lang w:val="az-Latn-AZ"/>
        </w:rPr>
        <w:t xml:space="preserve">minimal biznes təsirləri olan </w:t>
      </w:r>
      <w:r w:rsidR="00024477" w:rsidRPr="0098473F">
        <w:rPr>
          <w:lang w:val="az-Latn-AZ"/>
        </w:rPr>
        <w:t>problem üçün növbəti iş gününün sonuna</w:t>
      </w:r>
      <w:r w:rsidR="009E1E9A" w:rsidRPr="0098473F">
        <w:rPr>
          <w:lang w:val="az-Latn-AZ"/>
        </w:rPr>
        <w:t xml:space="preserve"> gədər</w:t>
      </w:r>
      <w:r w:rsidR="00024477" w:rsidRPr="0098473F">
        <w:rPr>
          <w:lang w:val="az-Latn-AZ"/>
        </w:rPr>
        <w:t xml:space="preserve"> </w:t>
      </w:r>
      <w:r w:rsidRPr="0098473F">
        <w:rPr>
          <w:lang w:val="az-Latn-AZ"/>
        </w:rPr>
        <w:t>cavablandırma</w:t>
      </w:r>
      <w:r w:rsidR="009E1E9A" w:rsidRPr="0098473F">
        <w:rPr>
          <w:lang w:val="az-Latn-AZ"/>
        </w:rPr>
        <w:t>q</w:t>
      </w:r>
      <w:r w:rsidRPr="0098473F">
        <w:rPr>
          <w:lang w:val="az-Latn-AZ"/>
        </w:rPr>
        <w:t xml:space="preserve">  </w:t>
      </w:r>
    </w:p>
    <w:p w14:paraId="1C7B8869" w14:textId="77777777" w:rsidR="00024477" w:rsidRDefault="00024477" w:rsidP="00024477">
      <w:pPr>
        <w:pStyle w:val="ListParagraph"/>
        <w:outlineLvl w:val="0"/>
        <w:rPr>
          <w:b/>
          <w:bCs/>
          <w:lang w:val="az-Latn-AZ"/>
        </w:rPr>
      </w:pPr>
    </w:p>
    <w:p w14:paraId="4B552619" w14:textId="49557584" w:rsidR="00352293" w:rsidRDefault="00A8267E" w:rsidP="00526D96">
      <w:pPr>
        <w:pStyle w:val="ListParagraph"/>
        <w:numPr>
          <w:ilvl w:val="0"/>
          <w:numId w:val="6"/>
        </w:numPr>
        <w:outlineLvl w:val="0"/>
        <w:rPr>
          <w:b/>
          <w:bCs/>
          <w:lang w:val="az-Latn-AZ"/>
        </w:rPr>
      </w:pPr>
      <w:r>
        <w:rPr>
          <w:b/>
          <w:bCs/>
          <w:lang w:val="az-Latn-AZ"/>
        </w:rPr>
        <w:t xml:space="preserve">Planlanma, </w:t>
      </w:r>
      <w:r w:rsidR="00C40599" w:rsidRPr="00C6035F">
        <w:rPr>
          <w:b/>
          <w:bCs/>
          <w:lang w:val="az-Latn-AZ"/>
        </w:rPr>
        <w:t>Quraşdır</w:t>
      </w:r>
      <w:r>
        <w:rPr>
          <w:b/>
          <w:bCs/>
          <w:lang w:val="az-Latn-AZ"/>
        </w:rPr>
        <w:t>ıl</w:t>
      </w:r>
      <w:r w:rsidR="00C40599" w:rsidRPr="00C6035F">
        <w:rPr>
          <w:b/>
          <w:bCs/>
          <w:lang w:val="az-Latn-AZ"/>
        </w:rPr>
        <w:t>ma</w:t>
      </w:r>
      <w:r w:rsidR="00E82CB3" w:rsidRPr="00C6035F">
        <w:rPr>
          <w:b/>
          <w:bCs/>
          <w:lang w:val="az-Latn-AZ"/>
        </w:rPr>
        <w:t>,</w:t>
      </w:r>
      <w:r w:rsidR="00C40599" w:rsidRPr="00C6035F">
        <w:rPr>
          <w:b/>
          <w:bCs/>
          <w:lang w:val="az-Latn-AZ"/>
        </w:rPr>
        <w:t xml:space="preserve"> </w:t>
      </w:r>
      <w:r>
        <w:rPr>
          <w:b/>
          <w:bCs/>
          <w:lang w:val="az-Latn-AZ"/>
        </w:rPr>
        <w:t xml:space="preserve">İşci heyəti, </w:t>
      </w:r>
      <w:r w:rsidR="00E82CB3" w:rsidRPr="00C6035F">
        <w:rPr>
          <w:b/>
          <w:bCs/>
          <w:lang w:val="az-Latn-AZ"/>
        </w:rPr>
        <w:t>təlim.</w:t>
      </w:r>
    </w:p>
    <w:p w14:paraId="6E8A1680" w14:textId="428E2CA1" w:rsidR="008C55EA" w:rsidRDefault="008C55EA" w:rsidP="008C55EA">
      <w:pPr>
        <w:pStyle w:val="ListParagraph"/>
        <w:outlineLvl w:val="0"/>
        <w:rPr>
          <w:b/>
          <w:bCs/>
          <w:lang w:val="az-Latn-AZ"/>
        </w:rPr>
      </w:pPr>
    </w:p>
    <w:p w14:paraId="6550418A" w14:textId="60DE6FD2" w:rsidR="009E1E9A" w:rsidRPr="009E1E9A" w:rsidRDefault="009E1E9A" w:rsidP="009E1E9A">
      <w:pPr>
        <w:pStyle w:val="ListParagraph"/>
        <w:rPr>
          <w:lang w:val="az-Latn-AZ"/>
        </w:rPr>
      </w:pPr>
      <w:r w:rsidRPr="009E1E9A">
        <w:rPr>
          <w:lang w:val="az-Latn-AZ"/>
        </w:rPr>
        <w:t xml:space="preserve">Bank </w:t>
      </w:r>
      <w:r>
        <w:rPr>
          <w:lang w:val="az-Latn-AZ"/>
        </w:rPr>
        <w:t>PAM</w:t>
      </w:r>
      <w:r w:rsidRPr="009E1E9A">
        <w:rPr>
          <w:lang w:val="az-Latn-AZ"/>
        </w:rPr>
        <w:t xml:space="preserve"> həllinin həyata keçirilməsinə kömək etmək üçün konsaltinq resurslarını tələb</w:t>
      </w:r>
      <w:r>
        <w:rPr>
          <w:lang w:val="az-Latn-AZ"/>
        </w:rPr>
        <w:t xml:space="preserve"> edir </w:t>
      </w:r>
      <w:r w:rsidRPr="009E1E9A">
        <w:rPr>
          <w:lang w:val="az-Latn-AZ"/>
        </w:rPr>
        <w:t xml:space="preserve">və </w:t>
      </w:r>
      <w:r w:rsidR="00D9204E">
        <w:rPr>
          <w:lang w:val="az-Latn-AZ"/>
        </w:rPr>
        <w:t>t</w:t>
      </w:r>
      <w:r w:rsidR="00D9204E" w:rsidRPr="00D9204E">
        <w:rPr>
          <w:lang w:val="az-Latn-AZ"/>
        </w:rPr>
        <w:t>enderdə iştirak edən şirkətlər</w:t>
      </w:r>
      <w:r w:rsidR="008A4F75">
        <w:rPr>
          <w:lang w:val="az-Latn-AZ"/>
        </w:rPr>
        <w:t>dən</w:t>
      </w:r>
      <w:r w:rsidRPr="009E1E9A">
        <w:rPr>
          <w:lang w:val="az-Latn-AZ"/>
        </w:rPr>
        <w:t xml:space="preserve"> </w:t>
      </w:r>
      <w:r>
        <w:rPr>
          <w:lang w:val="az-Latn-AZ"/>
        </w:rPr>
        <w:t>quraşdırılma</w:t>
      </w:r>
      <w:r w:rsidRPr="009E1E9A">
        <w:rPr>
          <w:lang w:val="az-Latn-AZ"/>
        </w:rPr>
        <w:t xml:space="preserve"> xidmətləri ilə bağlı aşağıdakılara cavab verməsini istəy</w:t>
      </w:r>
      <w:r>
        <w:rPr>
          <w:lang w:val="az-Latn-AZ"/>
        </w:rPr>
        <w:t>i</w:t>
      </w:r>
      <w:r w:rsidRPr="009E1E9A">
        <w:rPr>
          <w:lang w:val="az-Latn-AZ"/>
        </w:rPr>
        <w:t>r</w:t>
      </w:r>
      <w:r>
        <w:rPr>
          <w:lang w:val="az-Latn-AZ"/>
        </w:rPr>
        <w:t>:</w:t>
      </w:r>
    </w:p>
    <w:p w14:paraId="52EF2C77" w14:textId="79C9303A" w:rsidR="009E1E9A" w:rsidRPr="009E1E9A" w:rsidRDefault="009E1E9A" w:rsidP="009E1E9A">
      <w:pPr>
        <w:pStyle w:val="ListParagraph"/>
        <w:rPr>
          <w:lang w:val="az-Latn-AZ"/>
        </w:rPr>
      </w:pPr>
      <w:r w:rsidRPr="009E1E9A">
        <w:rPr>
          <w:lang w:val="az-Latn-AZ"/>
        </w:rPr>
        <w:t xml:space="preserve">• Yol Xəritəsi– Bank üçün təklif olunan </w:t>
      </w:r>
      <w:r>
        <w:rPr>
          <w:lang w:val="az-Latn-AZ"/>
        </w:rPr>
        <w:t>PAM</w:t>
      </w:r>
      <w:r w:rsidRPr="009E1E9A">
        <w:rPr>
          <w:lang w:val="az-Latn-AZ"/>
        </w:rPr>
        <w:t xml:space="preserve"> həllinin tətbiqi yol xəritəsini və mərhələlərini təsvir edən illüstrasiya. </w:t>
      </w:r>
      <w:r w:rsidR="008A4F75" w:rsidRPr="00C6035F">
        <w:rPr>
          <w:lang w:val="az-Latn-AZ"/>
        </w:rPr>
        <w:t xml:space="preserve">Tenderdə iştirak edən </w:t>
      </w:r>
      <w:r w:rsidR="008A4F75">
        <w:rPr>
          <w:lang w:val="az-Latn-AZ"/>
        </w:rPr>
        <w:t>şirkət</w:t>
      </w:r>
      <w:r w:rsidRPr="009E1E9A">
        <w:rPr>
          <w:lang w:val="az-Latn-AZ"/>
        </w:rPr>
        <w:t xml:space="preserve"> hər bir mərhələni bölməli və həyata keçirilən icranın təsvirini təqdim etməlidir</w:t>
      </w:r>
    </w:p>
    <w:p w14:paraId="3C89A932" w14:textId="458BACEE" w:rsidR="009E1E9A" w:rsidRPr="009E1E9A" w:rsidRDefault="009E1E9A" w:rsidP="009E1E9A">
      <w:pPr>
        <w:pStyle w:val="ListParagraph"/>
        <w:rPr>
          <w:lang w:val="az-Latn-AZ"/>
        </w:rPr>
      </w:pPr>
      <w:r w:rsidRPr="009E1E9A">
        <w:rPr>
          <w:lang w:val="az-Latn-AZ"/>
        </w:rPr>
        <w:t>• Təxmini vaxt qrafiki –bütün mərhələlər üçün təxmini vaxt qrafiklərinin icmalını təqdim edən cədvəl və ya qrafik təsvir</w:t>
      </w:r>
    </w:p>
    <w:p w14:paraId="082CC673" w14:textId="26C8966A" w:rsidR="009E1E9A" w:rsidRPr="009E1E9A" w:rsidRDefault="009E1E9A" w:rsidP="009E1E9A">
      <w:pPr>
        <w:pStyle w:val="ListParagraph"/>
        <w:rPr>
          <w:lang w:val="az-Latn-AZ"/>
        </w:rPr>
      </w:pPr>
      <w:r w:rsidRPr="009E1E9A">
        <w:rPr>
          <w:lang w:val="az-Latn-AZ"/>
        </w:rPr>
        <w:t xml:space="preserve">• Təxmini </w:t>
      </w:r>
      <w:r>
        <w:rPr>
          <w:lang w:val="az-Latn-AZ"/>
        </w:rPr>
        <w:t>iş həcmi  (</w:t>
      </w:r>
      <w:r w:rsidRPr="009E1E9A">
        <w:rPr>
          <w:lang w:val="az-Latn-AZ"/>
        </w:rPr>
        <w:t>Level of Effort/</w:t>
      </w:r>
      <w:r>
        <w:rPr>
          <w:lang w:val="az-Latn-AZ"/>
        </w:rPr>
        <w:t xml:space="preserve"> Staffing Plan)</w:t>
      </w:r>
      <w:r w:rsidRPr="009E1E9A">
        <w:rPr>
          <w:lang w:val="az-Latn-AZ"/>
        </w:rPr>
        <w:t xml:space="preserve"> – </w:t>
      </w:r>
      <w:r w:rsidR="008A4F75" w:rsidRPr="00C6035F">
        <w:rPr>
          <w:lang w:val="az-Latn-AZ"/>
        </w:rPr>
        <w:t xml:space="preserve">Tenderdə iştirak edən </w:t>
      </w:r>
      <w:r w:rsidR="008A4F75">
        <w:rPr>
          <w:lang w:val="az-Latn-AZ"/>
        </w:rPr>
        <w:t>şirkət</w:t>
      </w:r>
      <w:r w:rsidRPr="009E1E9A">
        <w:rPr>
          <w:lang w:val="az-Latn-AZ"/>
        </w:rPr>
        <w:t xml:space="preserve"> və Bank</w:t>
      </w:r>
      <w:r w:rsidR="008A4F75">
        <w:rPr>
          <w:lang w:val="az-Latn-AZ"/>
        </w:rPr>
        <w:t>ın</w:t>
      </w:r>
      <w:r w:rsidRPr="009E1E9A">
        <w:rPr>
          <w:lang w:val="az-Latn-AZ"/>
        </w:rPr>
        <w:t xml:space="preserve"> resursları </w:t>
      </w:r>
      <w:r w:rsidR="008A4F75">
        <w:rPr>
          <w:lang w:val="az-Latn-AZ"/>
        </w:rPr>
        <w:t>üçün</w:t>
      </w:r>
      <w:r w:rsidRPr="009E1E9A">
        <w:rPr>
          <w:lang w:val="az-Latn-AZ"/>
        </w:rPr>
        <w:t xml:space="preserve"> tələb olunan </w:t>
      </w:r>
      <w:r w:rsidR="00D9204E">
        <w:rPr>
          <w:lang w:val="az-Latn-AZ"/>
        </w:rPr>
        <w:t xml:space="preserve">iş həcmini </w:t>
      </w:r>
      <w:r w:rsidR="008A4F75">
        <w:rPr>
          <w:lang w:val="az-Latn-AZ"/>
        </w:rPr>
        <w:t>təqdim edin</w:t>
      </w:r>
      <w:r w:rsidRPr="009E1E9A">
        <w:rPr>
          <w:lang w:val="az-Latn-AZ"/>
        </w:rPr>
        <w:t xml:space="preserve"> – tələb olunan Bank resursunun növünü göstərin (Sistem Administratoru, Şəbəkə Administratoru</w:t>
      </w:r>
      <w:r w:rsidR="00D9204E">
        <w:rPr>
          <w:lang w:val="az-Latn-AZ"/>
        </w:rPr>
        <w:t xml:space="preserve"> və sairə</w:t>
      </w:r>
      <w:r w:rsidRPr="009E1E9A">
        <w:rPr>
          <w:lang w:val="az-Latn-AZ"/>
        </w:rPr>
        <w:t>) və hər bir resurs və hər bir tapşırıq üçün nəzərdə tutulan vaxtın miqdarı</w:t>
      </w:r>
    </w:p>
    <w:p w14:paraId="17E5CDE3" w14:textId="45F7F5FE" w:rsidR="009E1E9A" w:rsidRPr="009E1E9A" w:rsidRDefault="009E1E9A" w:rsidP="009E1E9A">
      <w:pPr>
        <w:pStyle w:val="ListParagraph"/>
        <w:rPr>
          <w:lang w:val="az-Latn-AZ"/>
        </w:rPr>
      </w:pPr>
      <w:r w:rsidRPr="009E1E9A">
        <w:rPr>
          <w:lang w:val="az-Latn-AZ"/>
        </w:rPr>
        <w:t>• Təfərrüatlı təlim planı – layihə</w:t>
      </w:r>
      <w:r w:rsidR="00D9204E">
        <w:rPr>
          <w:lang w:val="az-Latn-AZ"/>
        </w:rPr>
        <w:t>də bank tərəfindən iştirak edəcək və sistemin inzibatçılığını həyata keçirdəcək əməkdaşlar üçün</w:t>
      </w:r>
    </w:p>
    <w:p w14:paraId="53CD06A2" w14:textId="2B2FEB35" w:rsidR="00DF6618" w:rsidRPr="00C6035F" w:rsidRDefault="009E1E9A" w:rsidP="008A4F75">
      <w:pPr>
        <w:pStyle w:val="ListParagraph"/>
        <w:rPr>
          <w:b/>
          <w:bCs/>
          <w:lang w:val="az-Latn-AZ"/>
        </w:rPr>
      </w:pPr>
      <w:r w:rsidRPr="009E1E9A">
        <w:rPr>
          <w:lang w:val="az-Latn-AZ"/>
        </w:rPr>
        <w:t xml:space="preserve">• </w:t>
      </w:r>
      <w:r w:rsidR="00D9204E" w:rsidRPr="00D9204E">
        <w:rPr>
          <w:lang w:val="az-Latn-AZ"/>
        </w:rPr>
        <w:t>Sistem administratorları</w:t>
      </w:r>
      <w:r w:rsidRPr="009E1E9A">
        <w:rPr>
          <w:lang w:val="az-Latn-AZ"/>
        </w:rPr>
        <w:t xml:space="preserve"> </w:t>
      </w:r>
      <w:r w:rsidR="00D9204E" w:rsidRPr="00D9204E">
        <w:rPr>
          <w:lang w:val="az-Latn-AZ"/>
        </w:rPr>
        <w:t xml:space="preserve">və son istifadəçilər </w:t>
      </w:r>
      <w:r w:rsidRPr="009E1E9A">
        <w:rPr>
          <w:lang w:val="az-Latn-AZ"/>
        </w:rPr>
        <w:t>üçün metodologiya</w:t>
      </w:r>
      <w:r w:rsidR="00D9204E">
        <w:rPr>
          <w:lang w:val="az-Latn-AZ"/>
        </w:rPr>
        <w:t xml:space="preserve"> </w:t>
      </w:r>
      <w:r w:rsidRPr="009E1E9A">
        <w:rPr>
          <w:lang w:val="az-Latn-AZ"/>
        </w:rPr>
        <w:t xml:space="preserve">sənədləri/istifadəçi təlimatlarını </w:t>
      </w:r>
      <w:r w:rsidR="00D9204E">
        <w:rPr>
          <w:lang w:val="az-Latn-AZ"/>
        </w:rPr>
        <w:t>hazırlamaq</w:t>
      </w:r>
    </w:p>
    <w:sectPr w:rsidR="00DF6618" w:rsidRPr="00C6035F" w:rsidSect="00E67DAB">
      <w:pgSz w:w="11906" w:h="16838" w:code="9"/>
      <w:pgMar w:top="1138" w:right="346" w:bottom="1138" w:left="115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0AFA"/>
    <w:multiLevelType w:val="hybridMultilevel"/>
    <w:tmpl w:val="C0BC774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B09D5"/>
    <w:multiLevelType w:val="hybridMultilevel"/>
    <w:tmpl w:val="3AA8A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4978EB"/>
    <w:multiLevelType w:val="hybridMultilevel"/>
    <w:tmpl w:val="B0563F8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705B7D"/>
    <w:multiLevelType w:val="hybridMultilevel"/>
    <w:tmpl w:val="3522B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F2D4BC7"/>
    <w:multiLevelType w:val="hybridMultilevel"/>
    <w:tmpl w:val="CC660788"/>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6B10DE3"/>
    <w:multiLevelType w:val="hybridMultilevel"/>
    <w:tmpl w:val="E89E9F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CDF357C"/>
    <w:multiLevelType w:val="hybridMultilevel"/>
    <w:tmpl w:val="733AD826"/>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E9E20E5"/>
    <w:multiLevelType w:val="hybridMultilevel"/>
    <w:tmpl w:val="05E474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880C52"/>
    <w:multiLevelType w:val="hybridMultilevel"/>
    <w:tmpl w:val="3702C0FA"/>
    <w:lvl w:ilvl="0" w:tplc="B2B2EE0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92B6C57"/>
    <w:multiLevelType w:val="hybridMultilevel"/>
    <w:tmpl w:val="3ABE192A"/>
    <w:lvl w:ilvl="0" w:tplc="A9B86C2A">
      <w:start w:val="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B433DA8"/>
    <w:multiLevelType w:val="hybridMultilevel"/>
    <w:tmpl w:val="0A6AF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601900"/>
    <w:multiLevelType w:val="hybridMultilevel"/>
    <w:tmpl w:val="B9F0E3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2561BC8"/>
    <w:multiLevelType w:val="hybridMultilevel"/>
    <w:tmpl w:val="6C4404E0"/>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FB6594"/>
    <w:multiLevelType w:val="hybridMultilevel"/>
    <w:tmpl w:val="4C586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AB36A5"/>
    <w:multiLevelType w:val="hybridMultilevel"/>
    <w:tmpl w:val="ED70A078"/>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E4151E6"/>
    <w:multiLevelType w:val="hybridMultilevel"/>
    <w:tmpl w:val="6DC0D02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2E0279"/>
    <w:multiLevelType w:val="hybridMultilevel"/>
    <w:tmpl w:val="FC0A9214"/>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1F0A09"/>
    <w:multiLevelType w:val="hybridMultilevel"/>
    <w:tmpl w:val="64707D3E"/>
    <w:lvl w:ilvl="0" w:tplc="A91C03A0">
      <w:start w:val="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4B958B1"/>
    <w:multiLevelType w:val="hybridMultilevel"/>
    <w:tmpl w:val="6826EBE6"/>
    <w:lvl w:ilvl="0" w:tplc="8B3ACD8A">
      <w:start w:val="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7824420"/>
    <w:multiLevelType w:val="hybridMultilevel"/>
    <w:tmpl w:val="9FCA7D96"/>
    <w:lvl w:ilvl="0" w:tplc="4E72CC74">
      <w:start w:val="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8174CFE"/>
    <w:multiLevelType w:val="hybridMultilevel"/>
    <w:tmpl w:val="8A6A969A"/>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257CB7"/>
    <w:multiLevelType w:val="hybridMultilevel"/>
    <w:tmpl w:val="B156A558"/>
    <w:lvl w:ilvl="0" w:tplc="96FCCDDC">
      <w:start w:val="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EDE5181"/>
    <w:multiLevelType w:val="hybridMultilevel"/>
    <w:tmpl w:val="0AA244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724478124">
    <w:abstractNumId w:val="1"/>
  </w:num>
  <w:num w:numId="2" w16cid:durableId="544678001">
    <w:abstractNumId w:val="15"/>
  </w:num>
  <w:num w:numId="3" w16cid:durableId="225263762">
    <w:abstractNumId w:val="16"/>
  </w:num>
  <w:num w:numId="4" w16cid:durableId="1376466807">
    <w:abstractNumId w:val="4"/>
  </w:num>
  <w:num w:numId="5" w16cid:durableId="643505011">
    <w:abstractNumId w:val="12"/>
  </w:num>
  <w:num w:numId="6" w16cid:durableId="1854607070">
    <w:abstractNumId w:val="0"/>
  </w:num>
  <w:num w:numId="7" w16cid:durableId="981275717">
    <w:abstractNumId w:val="6"/>
  </w:num>
  <w:num w:numId="8" w16cid:durableId="537938377">
    <w:abstractNumId w:val="2"/>
  </w:num>
  <w:num w:numId="9" w16cid:durableId="21250718">
    <w:abstractNumId w:val="8"/>
  </w:num>
  <w:num w:numId="10" w16cid:durableId="567808281">
    <w:abstractNumId w:val="17"/>
  </w:num>
  <w:num w:numId="11" w16cid:durableId="1940941982">
    <w:abstractNumId w:val="18"/>
  </w:num>
  <w:num w:numId="12" w16cid:durableId="1575630361">
    <w:abstractNumId w:val="9"/>
  </w:num>
  <w:num w:numId="13" w16cid:durableId="1814521074">
    <w:abstractNumId w:val="21"/>
  </w:num>
  <w:num w:numId="14" w16cid:durableId="1288586446">
    <w:abstractNumId w:val="19"/>
  </w:num>
  <w:num w:numId="15" w16cid:durableId="681206516">
    <w:abstractNumId w:val="14"/>
  </w:num>
  <w:num w:numId="16" w16cid:durableId="1965576145">
    <w:abstractNumId w:val="20"/>
  </w:num>
  <w:num w:numId="17" w16cid:durableId="1576432655">
    <w:abstractNumId w:val="10"/>
  </w:num>
  <w:num w:numId="18" w16cid:durableId="1387332716">
    <w:abstractNumId w:val="13"/>
  </w:num>
  <w:num w:numId="19" w16cid:durableId="507644531">
    <w:abstractNumId w:val="7"/>
  </w:num>
  <w:num w:numId="20" w16cid:durableId="68890219">
    <w:abstractNumId w:val="22"/>
  </w:num>
  <w:num w:numId="21" w16cid:durableId="235938785">
    <w:abstractNumId w:val="5"/>
  </w:num>
  <w:num w:numId="22" w16cid:durableId="237325715">
    <w:abstractNumId w:val="11"/>
  </w:num>
  <w:num w:numId="23" w16cid:durableId="650595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24"/>
    <w:rsid w:val="00024477"/>
    <w:rsid w:val="0007034D"/>
    <w:rsid w:val="000A1C8B"/>
    <w:rsid w:val="001173D0"/>
    <w:rsid w:val="001C36E3"/>
    <w:rsid w:val="00352293"/>
    <w:rsid w:val="00406E0E"/>
    <w:rsid w:val="00426B7B"/>
    <w:rsid w:val="004812F1"/>
    <w:rsid w:val="00502A52"/>
    <w:rsid w:val="00526D96"/>
    <w:rsid w:val="005C6924"/>
    <w:rsid w:val="00606824"/>
    <w:rsid w:val="00650860"/>
    <w:rsid w:val="00807640"/>
    <w:rsid w:val="008338DE"/>
    <w:rsid w:val="008966E7"/>
    <w:rsid w:val="008A4F75"/>
    <w:rsid w:val="008C55EA"/>
    <w:rsid w:val="008D06DF"/>
    <w:rsid w:val="008D79E3"/>
    <w:rsid w:val="00982B18"/>
    <w:rsid w:val="0098473F"/>
    <w:rsid w:val="009D78FC"/>
    <w:rsid w:val="009E1E9A"/>
    <w:rsid w:val="009E4143"/>
    <w:rsid w:val="00A56F2F"/>
    <w:rsid w:val="00A8267E"/>
    <w:rsid w:val="00BB6AE5"/>
    <w:rsid w:val="00C11202"/>
    <w:rsid w:val="00C2389E"/>
    <w:rsid w:val="00C40599"/>
    <w:rsid w:val="00C6035F"/>
    <w:rsid w:val="00C76539"/>
    <w:rsid w:val="00CD351D"/>
    <w:rsid w:val="00CF095E"/>
    <w:rsid w:val="00D12BD2"/>
    <w:rsid w:val="00D1413F"/>
    <w:rsid w:val="00D51031"/>
    <w:rsid w:val="00D62BED"/>
    <w:rsid w:val="00D9204E"/>
    <w:rsid w:val="00DF6618"/>
    <w:rsid w:val="00E335CE"/>
    <w:rsid w:val="00E370A5"/>
    <w:rsid w:val="00E67DAB"/>
    <w:rsid w:val="00E82CB3"/>
    <w:rsid w:val="00EE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0725"/>
  <w15:chartTrackingRefBased/>
  <w15:docId w15:val="{131AEA13-5D6E-46B8-AA2B-E528CE9E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B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B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2BED"/>
    <w:pPr>
      <w:outlineLvl w:val="9"/>
    </w:pPr>
  </w:style>
  <w:style w:type="paragraph" w:styleId="TOC1">
    <w:name w:val="toc 1"/>
    <w:basedOn w:val="Normal"/>
    <w:next w:val="Normal"/>
    <w:autoRedefine/>
    <w:uiPriority w:val="39"/>
    <w:unhideWhenUsed/>
    <w:rsid w:val="00D62BED"/>
    <w:pPr>
      <w:spacing w:after="100"/>
    </w:pPr>
  </w:style>
  <w:style w:type="character" w:styleId="Hyperlink">
    <w:name w:val="Hyperlink"/>
    <w:basedOn w:val="DefaultParagraphFont"/>
    <w:uiPriority w:val="99"/>
    <w:unhideWhenUsed/>
    <w:rsid w:val="00D62BED"/>
    <w:rPr>
      <w:color w:val="0563C1" w:themeColor="hyperlink"/>
      <w:u w:val="single"/>
    </w:rPr>
  </w:style>
  <w:style w:type="paragraph" w:styleId="ListParagraph">
    <w:name w:val="List Paragraph"/>
    <w:basedOn w:val="Normal"/>
    <w:uiPriority w:val="34"/>
    <w:qFormat/>
    <w:rsid w:val="00D62BED"/>
    <w:pPr>
      <w:ind w:left="720"/>
      <w:contextualSpacing/>
    </w:pPr>
  </w:style>
  <w:style w:type="character" w:styleId="Emphasis">
    <w:name w:val="Emphasis"/>
    <w:basedOn w:val="DefaultParagraphFont"/>
    <w:uiPriority w:val="20"/>
    <w:qFormat/>
    <w:rsid w:val="00D62BED"/>
    <w:rPr>
      <w:i/>
      <w:iCs/>
    </w:rPr>
  </w:style>
  <w:style w:type="character" w:customStyle="1" w:styleId="y2iqfc">
    <w:name w:val="y2iqfc"/>
    <w:basedOn w:val="DefaultParagraphFont"/>
    <w:rsid w:val="009E4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C271-1761-4260-B132-32BCDFBB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2914</TotalTime>
  <Pages>8</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Yusif N. Malikov</dc:creator>
  <cp:keywords/>
  <dc:description/>
  <cp:lastModifiedBy>Yusif N. Malikov</cp:lastModifiedBy>
  <cp:revision>4</cp:revision>
  <dcterms:created xsi:type="dcterms:W3CDTF">2022-12-06T06:11:00Z</dcterms:created>
  <dcterms:modified xsi:type="dcterms:W3CDTF">2022-12-09T12:04:00Z</dcterms:modified>
</cp:coreProperties>
</file>